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BEF" w:rsidRPr="00613BEF" w:rsidRDefault="00613BEF">
      <w:pPr>
        <w:rPr>
          <w:b/>
          <w:lang w:val="ru-RU"/>
        </w:rPr>
      </w:pPr>
      <w:r w:rsidRPr="00613BEF">
        <w:rPr>
          <w:b/>
          <w:lang w:val="ru-RU"/>
        </w:rPr>
        <w:t>ПРОЕКТ</w:t>
      </w:r>
    </w:p>
    <w:p w:rsidR="00195EE0" w:rsidRDefault="00613BEF">
      <w:pPr>
        <w:rPr>
          <w:lang w:val="ru-RU"/>
        </w:rPr>
      </w:pPr>
      <w:r>
        <w:rPr>
          <w:lang w:val="ru-RU"/>
        </w:rPr>
        <w:t>Технического задание на проведение семинаров по подотчетности НПО перед бенефициарами</w:t>
      </w:r>
    </w:p>
    <w:p w:rsidR="00613BEF" w:rsidRDefault="00613BEF">
      <w:pPr>
        <w:rPr>
          <w:lang w:val="ru-RU"/>
        </w:rPr>
      </w:pPr>
      <w:r>
        <w:rPr>
          <w:lang w:val="ru-RU"/>
        </w:rPr>
        <w:t>Согласование графика проведения семинаров до 31 декабря (15 января).</w:t>
      </w:r>
    </w:p>
    <w:p w:rsidR="00613BEF" w:rsidRDefault="00613BEF">
      <w:pPr>
        <w:rPr>
          <w:lang w:val="ru-RU"/>
        </w:rPr>
      </w:pPr>
      <w:r>
        <w:rPr>
          <w:lang w:val="ru-RU"/>
        </w:rPr>
        <w:t>Срок проведения семинаров декабрь 2013 – февраль 2014 года.</w:t>
      </w:r>
    </w:p>
    <w:p w:rsidR="00613BEF" w:rsidRDefault="00613BEF">
      <w:pPr>
        <w:rPr>
          <w:lang w:val="ru-RU"/>
        </w:rPr>
      </w:pPr>
      <w:r>
        <w:rPr>
          <w:lang w:val="ru-RU"/>
        </w:rPr>
        <w:t>Продолжительность проведения семинара – 1 рабочий день или два дня по половине рабочего дня.</w:t>
      </w:r>
    </w:p>
    <w:p w:rsidR="00613BEF" w:rsidRPr="00640FA6" w:rsidRDefault="00613BEF">
      <w:pPr>
        <w:rPr>
          <w:lang w:val="ru-RU"/>
        </w:rPr>
      </w:pPr>
      <w:r>
        <w:rPr>
          <w:lang w:val="ru-RU"/>
        </w:rPr>
        <w:t>Участники 20-25 человек (руководители и представители НПО, имеющие компетенцию внедрять системы подотчетности в НПО – 20 человек; представители СМИ и госструктур – 5 человек).</w:t>
      </w:r>
      <w:r w:rsidR="00640FA6" w:rsidRPr="00640FA6">
        <w:rPr>
          <w:lang w:val="ru-RU"/>
        </w:rPr>
        <w:t xml:space="preserve"> </w:t>
      </w:r>
      <w:r w:rsidR="00640FA6">
        <w:rPr>
          <w:lang w:val="ru-RU"/>
        </w:rPr>
        <w:t>От одного НПО может участвовать не более двух человек.</w:t>
      </w:r>
    </w:p>
    <w:p w:rsidR="00613BEF" w:rsidRDefault="00640FA6">
      <w:pPr>
        <w:rPr>
          <w:lang w:val="ru-RU"/>
        </w:rPr>
      </w:pPr>
      <w:r>
        <w:rPr>
          <w:lang w:val="ru-RU"/>
        </w:rPr>
        <w:t>Раздаточный материал: материалы тренинга в Алматы (раздаточный материал и презентация), руководство (на казахском и русском языках), собственные материалы тренера, добавленные по его усмотрению.</w:t>
      </w:r>
    </w:p>
    <w:p w:rsidR="00711EB6" w:rsidRDefault="00711EB6">
      <w:pPr>
        <w:rPr>
          <w:lang w:val="ru-RU"/>
        </w:rPr>
      </w:pPr>
      <w:r>
        <w:rPr>
          <w:lang w:val="ru-RU"/>
        </w:rPr>
        <w:t>Форум, рассылка по поддержке.</w:t>
      </w:r>
    </w:p>
    <w:p w:rsidR="00711EB6" w:rsidRDefault="00711EB6">
      <w:pPr>
        <w:rPr>
          <w:lang w:val="ru-RU"/>
        </w:rPr>
      </w:pPr>
      <w:r>
        <w:rPr>
          <w:lang w:val="ru-RU"/>
        </w:rPr>
        <w:t>Единая форма заявки для участия на семинарах.</w:t>
      </w:r>
    </w:p>
    <w:p w:rsidR="00640FA6" w:rsidRPr="00640FA6" w:rsidRDefault="00640FA6">
      <w:pPr>
        <w:rPr>
          <w:lang w:val="ru-RU"/>
        </w:rPr>
      </w:pPr>
      <w:r>
        <w:rPr>
          <w:lang w:val="ru-RU"/>
        </w:rPr>
        <w:t xml:space="preserve">Бюджет </w:t>
      </w:r>
      <w:r w:rsidRPr="00640FA6">
        <w:rPr>
          <w:lang w:val="ru-RU"/>
        </w:rPr>
        <w:t>$</w:t>
      </w:r>
      <w:r>
        <w:rPr>
          <w:lang w:val="ru-RU"/>
        </w:rPr>
        <w:t>450-500</w:t>
      </w:r>
      <w:r w:rsidRPr="00640FA6">
        <w:rPr>
          <w:lang w:val="ru-RU"/>
        </w:rPr>
        <w:t>.</w:t>
      </w:r>
    </w:p>
    <w:p w:rsidR="00613BEF" w:rsidRDefault="00613BEF" w:rsidP="00613BEF">
      <w:pPr>
        <w:spacing w:after="0"/>
        <w:rPr>
          <w:lang w:val="ru-RU"/>
        </w:rPr>
      </w:pPr>
      <w:r>
        <w:rPr>
          <w:lang w:val="ru-RU"/>
        </w:rPr>
        <w:t>Вопросы на уточнение в ФЕЦА</w:t>
      </w:r>
    </w:p>
    <w:p w:rsidR="00613BEF" w:rsidRDefault="00613BEF" w:rsidP="00613BEF">
      <w:pPr>
        <w:spacing w:after="0"/>
        <w:rPr>
          <w:lang w:val="ru-RU"/>
        </w:rPr>
      </w:pPr>
      <w:r>
        <w:rPr>
          <w:lang w:val="ru-RU"/>
        </w:rPr>
        <w:t>- сроки и порядок оплаты;</w:t>
      </w:r>
    </w:p>
    <w:p w:rsidR="00613BEF" w:rsidRDefault="00613BEF" w:rsidP="00613BEF">
      <w:pPr>
        <w:spacing w:after="0"/>
        <w:rPr>
          <w:lang w:val="ru-RU"/>
        </w:rPr>
      </w:pPr>
      <w:r>
        <w:rPr>
          <w:lang w:val="ru-RU"/>
        </w:rPr>
        <w:t>- сертификаты участия;</w:t>
      </w:r>
    </w:p>
    <w:p w:rsidR="00ED498B" w:rsidRDefault="00ED498B" w:rsidP="00613BEF">
      <w:pPr>
        <w:spacing w:after="0"/>
        <w:rPr>
          <w:lang w:val="ru-RU"/>
        </w:rPr>
      </w:pPr>
      <w:r>
        <w:rPr>
          <w:lang w:val="ru-RU"/>
        </w:rPr>
        <w:t>- письмо поддержки от Департамента общественно-политической работы МКИ региональным управлениям внутренней политики;</w:t>
      </w:r>
    </w:p>
    <w:p w:rsidR="00613BEF" w:rsidRDefault="00613BEF">
      <w:pPr>
        <w:rPr>
          <w:lang w:val="ru-RU"/>
        </w:rPr>
      </w:pPr>
      <w:r>
        <w:rPr>
          <w:lang w:val="ru-RU"/>
        </w:rPr>
        <w:t>- с кем заключается контракт (физическое или юридическое лицо).</w:t>
      </w:r>
    </w:p>
    <w:p w:rsidR="00975FC2" w:rsidRDefault="00975FC2">
      <w:pPr>
        <w:rPr>
          <w:lang w:val="ru-RU"/>
        </w:rPr>
      </w:pPr>
      <w:r>
        <w:rPr>
          <w:lang w:val="ru-RU"/>
        </w:rPr>
        <w:br w:type="page"/>
      </w:r>
    </w:p>
    <w:p w:rsidR="00975FC2" w:rsidRDefault="00975FC2">
      <w:pPr>
        <w:rPr>
          <w:lang w:val="ru-RU"/>
        </w:rPr>
      </w:pPr>
    </w:p>
    <w:tbl>
      <w:tblPr>
        <w:tblStyle w:val="TableGrid"/>
        <w:tblW w:w="11970" w:type="dxa"/>
        <w:tblInd w:w="-1152" w:type="dxa"/>
        <w:tblLook w:val="04A0" w:firstRow="1" w:lastRow="0" w:firstColumn="1" w:lastColumn="0" w:noHBand="0" w:noVBand="1"/>
      </w:tblPr>
      <w:tblGrid>
        <w:gridCol w:w="1008"/>
        <w:gridCol w:w="2592"/>
        <w:gridCol w:w="2700"/>
        <w:gridCol w:w="2790"/>
        <w:gridCol w:w="270"/>
        <w:gridCol w:w="2610"/>
      </w:tblGrid>
      <w:tr w:rsidR="00AE07B8" w:rsidRPr="008128B2" w:rsidTr="00AE07B8">
        <w:tc>
          <w:tcPr>
            <w:tcW w:w="1008" w:type="dxa"/>
          </w:tcPr>
          <w:p w:rsidR="00AE07B8" w:rsidRPr="008128B2" w:rsidRDefault="00AE07B8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2592" w:type="dxa"/>
          </w:tcPr>
          <w:p w:rsidR="00AE07B8" w:rsidRPr="008128B2" w:rsidRDefault="00AE07B8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 группа</w:t>
            </w:r>
          </w:p>
        </w:tc>
        <w:tc>
          <w:tcPr>
            <w:tcW w:w="2700" w:type="dxa"/>
          </w:tcPr>
          <w:p w:rsidR="00AE07B8" w:rsidRPr="008128B2" w:rsidRDefault="00AE07B8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 группа</w:t>
            </w:r>
          </w:p>
        </w:tc>
        <w:tc>
          <w:tcPr>
            <w:tcW w:w="3060" w:type="dxa"/>
            <w:gridSpan w:val="2"/>
          </w:tcPr>
          <w:p w:rsidR="00AE07B8" w:rsidRDefault="00AE07B8" w:rsidP="00D53B29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 группа</w:t>
            </w:r>
          </w:p>
        </w:tc>
        <w:tc>
          <w:tcPr>
            <w:tcW w:w="2610" w:type="dxa"/>
          </w:tcPr>
          <w:p w:rsidR="00AE07B8" w:rsidRPr="008128B2" w:rsidRDefault="00AE07B8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 группа</w:t>
            </w:r>
          </w:p>
        </w:tc>
      </w:tr>
      <w:tr w:rsidR="00AE07B8" w:rsidRPr="000B2044" w:rsidTr="000B2044">
        <w:tc>
          <w:tcPr>
            <w:tcW w:w="1008" w:type="dxa"/>
          </w:tcPr>
          <w:p w:rsidR="00AE07B8" w:rsidRPr="000B2044" w:rsidRDefault="00AE07B8">
            <w:pPr>
              <w:rPr>
                <w:sz w:val="16"/>
                <w:szCs w:val="16"/>
                <w:lang w:val="ru-RU"/>
              </w:rPr>
            </w:pPr>
            <w:r w:rsidRPr="000B2044">
              <w:rPr>
                <w:sz w:val="16"/>
                <w:szCs w:val="16"/>
                <w:lang w:val="ru-RU"/>
              </w:rPr>
              <w:t>1 сессия</w:t>
            </w:r>
          </w:p>
          <w:p w:rsidR="00AE07B8" w:rsidRPr="000B2044" w:rsidRDefault="00AE07B8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2592" w:type="dxa"/>
          </w:tcPr>
          <w:p w:rsidR="00AE07B8" w:rsidRPr="000B2044" w:rsidRDefault="00AE07B8">
            <w:pPr>
              <w:rPr>
                <w:sz w:val="16"/>
                <w:szCs w:val="16"/>
                <w:lang w:val="ru-RU"/>
              </w:rPr>
            </w:pPr>
            <w:r w:rsidRPr="000B2044">
              <w:rPr>
                <w:sz w:val="16"/>
                <w:szCs w:val="16"/>
                <w:lang w:val="ru-RU"/>
              </w:rPr>
              <w:t>Введение в тему</w:t>
            </w:r>
          </w:p>
          <w:p w:rsidR="00AE07B8" w:rsidRPr="000B2044" w:rsidRDefault="00AE07B8">
            <w:pPr>
              <w:rPr>
                <w:sz w:val="16"/>
                <w:szCs w:val="16"/>
                <w:lang w:val="ru-RU"/>
              </w:rPr>
            </w:pPr>
            <w:r w:rsidRPr="000B2044">
              <w:rPr>
                <w:sz w:val="16"/>
                <w:szCs w:val="16"/>
                <w:lang w:val="ru-RU"/>
              </w:rPr>
              <w:t>Понятие подотчетности (виды отчетности) и законодательные нормы</w:t>
            </w:r>
          </w:p>
          <w:p w:rsidR="00AE07B8" w:rsidRPr="000B2044" w:rsidRDefault="00AE07B8">
            <w:pPr>
              <w:rPr>
                <w:sz w:val="16"/>
                <w:szCs w:val="16"/>
                <w:lang w:val="ru-RU"/>
              </w:rPr>
            </w:pPr>
            <w:r w:rsidRPr="000B2044">
              <w:rPr>
                <w:sz w:val="16"/>
                <w:szCs w:val="16"/>
                <w:lang w:val="ru-RU"/>
              </w:rPr>
              <w:t>Необходимость подотчетности НПО перед бенефициарами</w:t>
            </w:r>
          </w:p>
          <w:p w:rsidR="00AE07B8" w:rsidRPr="000B2044" w:rsidRDefault="00AE07B8">
            <w:pPr>
              <w:rPr>
                <w:sz w:val="16"/>
                <w:szCs w:val="16"/>
                <w:lang w:val="ru-RU"/>
              </w:rPr>
            </w:pPr>
            <w:r w:rsidRPr="000B2044">
              <w:rPr>
                <w:sz w:val="16"/>
                <w:szCs w:val="16"/>
                <w:lang w:val="ru-RU"/>
              </w:rPr>
              <w:t>РМГ – Проблемы НПО по подотчетности</w:t>
            </w:r>
          </w:p>
        </w:tc>
        <w:tc>
          <w:tcPr>
            <w:tcW w:w="2700" w:type="dxa"/>
          </w:tcPr>
          <w:p w:rsidR="00AE07B8" w:rsidRPr="000B2044" w:rsidRDefault="00AE07B8">
            <w:pPr>
              <w:rPr>
                <w:sz w:val="16"/>
                <w:szCs w:val="16"/>
                <w:lang w:val="ru-RU"/>
              </w:rPr>
            </w:pPr>
            <w:r w:rsidRPr="000B2044">
              <w:rPr>
                <w:sz w:val="16"/>
                <w:szCs w:val="16"/>
                <w:lang w:val="ru-RU"/>
              </w:rPr>
              <w:t>Приветственное слово</w:t>
            </w:r>
          </w:p>
          <w:p w:rsidR="00AE07B8" w:rsidRPr="000B2044" w:rsidRDefault="00AE07B8">
            <w:pPr>
              <w:rPr>
                <w:sz w:val="16"/>
                <w:szCs w:val="16"/>
                <w:lang w:val="ru-RU"/>
              </w:rPr>
            </w:pPr>
            <w:r w:rsidRPr="000B2044">
              <w:rPr>
                <w:sz w:val="16"/>
                <w:szCs w:val="16"/>
                <w:lang w:val="ru-RU"/>
              </w:rPr>
              <w:t>Знакомства и ожидания</w:t>
            </w:r>
          </w:p>
          <w:p w:rsidR="00AE07B8" w:rsidRPr="000B2044" w:rsidRDefault="00711EB6">
            <w:pPr>
              <w:rPr>
                <w:sz w:val="16"/>
                <w:szCs w:val="16"/>
                <w:lang w:val="ru-RU"/>
              </w:rPr>
            </w:pPr>
            <w:r w:rsidRPr="000B2044">
              <w:rPr>
                <w:sz w:val="16"/>
                <w:szCs w:val="16"/>
                <w:lang w:val="ru-RU"/>
              </w:rPr>
              <w:t>Определения</w:t>
            </w:r>
            <w:r w:rsidR="00AE07B8" w:rsidRPr="000B2044">
              <w:rPr>
                <w:sz w:val="16"/>
                <w:szCs w:val="16"/>
                <w:lang w:val="ru-RU"/>
              </w:rPr>
              <w:t xml:space="preserve"> (что такое бенефициары, доноры …)</w:t>
            </w:r>
          </w:p>
        </w:tc>
        <w:tc>
          <w:tcPr>
            <w:tcW w:w="2790" w:type="dxa"/>
          </w:tcPr>
          <w:p w:rsidR="00AE07B8" w:rsidRPr="000B2044" w:rsidRDefault="00975FC2">
            <w:pPr>
              <w:rPr>
                <w:sz w:val="16"/>
                <w:szCs w:val="16"/>
                <w:lang w:val="ru-RU"/>
              </w:rPr>
            </w:pPr>
            <w:r w:rsidRPr="000B2044">
              <w:rPr>
                <w:sz w:val="16"/>
                <w:szCs w:val="16"/>
                <w:lang w:val="ru-RU"/>
              </w:rPr>
              <w:t>Цели и задачи тренинга. Информация о ФЕЦА и др.</w:t>
            </w:r>
          </w:p>
          <w:p w:rsidR="00975FC2" w:rsidRPr="000B2044" w:rsidRDefault="00975FC2">
            <w:pPr>
              <w:rPr>
                <w:sz w:val="16"/>
                <w:szCs w:val="16"/>
                <w:lang w:val="ru-RU"/>
              </w:rPr>
            </w:pPr>
            <w:r w:rsidRPr="000B2044">
              <w:rPr>
                <w:sz w:val="16"/>
                <w:szCs w:val="16"/>
                <w:lang w:val="ru-RU"/>
              </w:rPr>
              <w:t>Знакомство, ожидания, правила.</w:t>
            </w:r>
          </w:p>
          <w:p w:rsidR="00975FC2" w:rsidRPr="000B2044" w:rsidRDefault="00975FC2">
            <w:pPr>
              <w:rPr>
                <w:sz w:val="16"/>
                <w:szCs w:val="16"/>
                <w:lang w:val="ru-RU"/>
              </w:rPr>
            </w:pPr>
            <w:r w:rsidRPr="000B2044">
              <w:rPr>
                <w:sz w:val="16"/>
                <w:szCs w:val="16"/>
                <w:lang w:val="ru-RU"/>
              </w:rPr>
              <w:t xml:space="preserve">Понятийный аппарат (подотчетность, виды подотчетности, отчет, целевая группа, доноры, </w:t>
            </w:r>
            <w:proofErr w:type="spellStart"/>
            <w:r w:rsidRPr="000B2044">
              <w:rPr>
                <w:sz w:val="16"/>
                <w:szCs w:val="16"/>
                <w:lang w:val="ru-RU"/>
              </w:rPr>
              <w:t>стейкхолдеры</w:t>
            </w:r>
            <w:proofErr w:type="spellEnd"/>
            <w:r w:rsidRPr="000B2044">
              <w:rPr>
                <w:sz w:val="16"/>
                <w:szCs w:val="16"/>
                <w:lang w:val="ru-RU"/>
              </w:rPr>
              <w:t>)</w:t>
            </w:r>
          </w:p>
          <w:p w:rsidR="00975FC2" w:rsidRPr="000B2044" w:rsidRDefault="00975FC2">
            <w:pPr>
              <w:rPr>
                <w:sz w:val="16"/>
                <w:szCs w:val="16"/>
                <w:lang w:val="ru-RU"/>
              </w:rPr>
            </w:pPr>
            <w:r w:rsidRPr="000B2044">
              <w:rPr>
                <w:sz w:val="16"/>
                <w:szCs w:val="16"/>
                <w:lang w:val="ru-RU"/>
              </w:rPr>
              <w:t>Виды подотчетности</w:t>
            </w:r>
          </w:p>
          <w:p w:rsidR="00975FC2" w:rsidRPr="000B2044" w:rsidRDefault="00F23896">
            <w:pPr>
              <w:rPr>
                <w:sz w:val="16"/>
                <w:szCs w:val="16"/>
                <w:lang w:val="ru-RU"/>
              </w:rPr>
            </w:pPr>
            <w:r w:rsidRPr="000B2044">
              <w:rPr>
                <w:sz w:val="16"/>
                <w:szCs w:val="16"/>
                <w:lang w:val="ru-RU"/>
              </w:rPr>
              <w:t>Необходимость подотчетности</w:t>
            </w:r>
            <w:r w:rsidR="00975FC2" w:rsidRPr="000B2044">
              <w:rPr>
                <w:sz w:val="16"/>
                <w:szCs w:val="16"/>
                <w:lang w:val="ru-RU"/>
              </w:rPr>
              <w:t xml:space="preserve"> (РМГ)</w:t>
            </w:r>
          </w:p>
        </w:tc>
        <w:tc>
          <w:tcPr>
            <w:tcW w:w="270" w:type="dxa"/>
          </w:tcPr>
          <w:p w:rsidR="00AE07B8" w:rsidRPr="000B2044" w:rsidRDefault="00AE07B8" w:rsidP="00D53B29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2610" w:type="dxa"/>
          </w:tcPr>
          <w:p w:rsidR="00AE07B8" w:rsidRPr="000B2044" w:rsidRDefault="000B2044" w:rsidP="000B2044">
            <w:pPr>
              <w:rPr>
                <w:sz w:val="16"/>
                <w:szCs w:val="16"/>
                <w:lang w:val="ru-RU"/>
              </w:rPr>
            </w:pPr>
            <w:r w:rsidRPr="000B2044">
              <w:rPr>
                <w:sz w:val="16"/>
                <w:szCs w:val="16"/>
                <w:lang w:val="ru-RU"/>
              </w:rPr>
              <w:t>Приветствие. Освещение темы семинара. Ожидания. Соглашения.</w:t>
            </w:r>
          </w:p>
          <w:p w:rsidR="000B2044" w:rsidRPr="000B2044" w:rsidRDefault="000B2044" w:rsidP="000B2044">
            <w:pPr>
              <w:rPr>
                <w:sz w:val="16"/>
                <w:szCs w:val="16"/>
                <w:lang w:val="ru-RU"/>
              </w:rPr>
            </w:pPr>
            <w:r w:rsidRPr="000B2044">
              <w:rPr>
                <w:sz w:val="16"/>
                <w:szCs w:val="16"/>
                <w:lang w:val="ru-RU"/>
              </w:rPr>
              <w:t>Индивидуальная работа «Понимание подотчетности»</w:t>
            </w:r>
          </w:p>
          <w:p w:rsidR="000B2044" w:rsidRPr="000B2044" w:rsidRDefault="000B2044" w:rsidP="000B2044">
            <w:pPr>
              <w:rPr>
                <w:sz w:val="16"/>
                <w:szCs w:val="16"/>
                <w:lang w:val="ru-RU"/>
              </w:rPr>
            </w:pPr>
            <w:r w:rsidRPr="000B2044">
              <w:rPr>
                <w:sz w:val="16"/>
                <w:szCs w:val="16"/>
                <w:lang w:val="ru-RU"/>
              </w:rPr>
              <w:t>Понятие подотчетности. Зачем она нужна.</w:t>
            </w:r>
          </w:p>
        </w:tc>
      </w:tr>
      <w:tr w:rsidR="00AE07B8" w:rsidRPr="000B2044" w:rsidTr="000B2044">
        <w:tc>
          <w:tcPr>
            <w:tcW w:w="1008" w:type="dxa"/>
          </w:tcPr>
          <w:p w:rsidR="00AE07B8" w:rsidRPr="000B2044" w:rsidRDefault="00AE07B8">
            <w:pPr>
              <w:rPr>
                <w:sz w:val="16"/>
                <w:szCs w:val="16"/>
                <w:lang w:val="ru-RU"/>
              </w:rPr>
            </w:pPr>
            <w:r w:rsidRPr="000B2044">
              <w:rPr>
                <w:sz w:val="16"/>
                <w:szCs w:val="16"/>
                <w:lang w:val="ru-RU"/>
              </w:rPr>
              <w:t>2 сессия</w:t>
            </w:r>
          </w:p>
          <w:p w:rsidR="00AE07B8" w:rsidRPr="000B2044" w:rsidRDefault="00AE07B8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2592" w:type="dxa"/>
          </w:tcPr>
          <w:p w:rsidR="00AE07B8" w:rsidRPr="000B2044" w:rsidRDefault="00AE07B8">
            <w:pPr>
              <w:rPr>
                <w:sz w:val="16"/>
                <w:szCs w:val="16"/>
                <w:lang w:val="ru-RU"/>
              </w:rPr>
            </w:pPr>
            <w:r w:rsidRPr="000B2044">
              <w:rPr>
                <w:sz w:val="16"/>
                <w:szCs w:val="16"/>
                <w:lang w:val="ru-RU"/>
              </w:rPr>
              <w:t>Механизмы и использование подотчетности НПО</w:t>
            </w:r>
          </w:p>
          <w:p w:rsidR="00AE07B8" w:rsidRPr="000B2044" w:rsidRDefault="00AE07B8">
            <w:pPr>
              <w:rPr>
                <w:sz w:val="16"/>
                <w:szCs w:val="16"/>
                <w:lang w:val="ru-RU"/>
              </w:rPr>
            </w:pPr>
            <w:r w:rsidRPr="000B2044">
              <w:rPr>
                <w:sz w:val="16"/>
                <w:szCs w:val="16"/>
                <w:lang w:val="ru-RU"/>
              </w:rPr>
              <w:t>Саморегулирование НПО и государственное регулирование</w:t>
            </w:r>
          </w:p>
          <w:p w:rsidR="00AE07B8" w:rsidRPr="000B2044" w:rsidRDefault="00AE07B8">
            <w:pPr>
              <w:rPr>
                <w:sz w:val="16"/>
                <w:szCs w:val="16"/>
                <w:lang w:val="ru-RU"/>
              </w:rPr>
            </w:pPr>
            <w:r w:rsidRPr="000B2044">
              <w:rPr>
                <w:sz w:val="16"/>
                <w:szCs w:val="16"/>
                <w:lang w:val="ru-RU"/>
              </w:rPr>
              <w:t>РМГ</w:t>
            </w:r>
          </w:p>
        </w:tc>
        <w:tc>
          <w:tcPr>
            <w:tcW w:w="2700" w:type="dxa"/>
          </w:tcPr>
          <w:p w:rsidR="00AE07B8" w:rsidRPr="000B2044" w:rsidRDefault="00AE07B8">
            <w:pPr>
              <w:rPr>
                <w:sz w:val="16"/>
                <w:szCs w:val="16"/>
                <w:lang w:val="ru-RU"/>
              </w:rPr>
            </w:pPr>
            <w:r w:rsidRPr="000B2044">
              <w:rPr>
                <w:sz w:val="16"/>
                <w:szCs w:val="16"/>
                <w:lang w:val="ru-RU"/>
              </w:rPr>
              <w:t>Что такое подотчетность</w:t>
            </w:r>
          </w:p>
          <w:p w:rsidR="00AE07B8" w:rsidRPr="000B2044" w:rsidRDefault="00AE07B8">
            <w:pPr>
              <w:rPr>
                <w:sz w:val="16"/>
                <w:szCs w:val="16"/>
                <w:lang w:val="ru-RU"/>
              </w:rPr>
            </w:pPr>
            <w:r w:rsidRPr="000B2044">
              <w:rPr>
                <w:sz w:val="16"/>
                <w:szCs w:val="16"/>
                <w:lang w:val="ru-RU"/>
              </w:rPr>
              <w:t>Механизмы подотчетности</w:t>
            </w:r>
          </w:p>
          <w:p w:rsidR="00AE07B8" w:rsidRPr="000B2044" w:rsidRDefault="00AE07B8">
            <w:pPr>
              <w:rPr>
                <w:sz w:val="16"/>
                <w:szCs w:val="16"/>
                <w:lang w:val="ru-RU"/>
              </w:rPr>
            </w:pPr>
            <w:r w:rsidRPr="000B2044">
              <w:rPr>
                <w:sz w:val="16"/>
                <w:szCs w:val="16"/>
                <w:lang w:val="ru-RU"/>
              </w:rPr>
              <w:t>Организационно – правовые формы</w:t>
            </w:r>
          </w:p>
        </w:tc>
        <w:tc>
          <w:tcPr>
            <w:tcW w:w="2790" w:type="dxa"/>
          </w:tcPr>
          <w:p w:rsidR="00AE07B8" w:rsidRPr="000B2044" w:rsidRDefault="00F23896">
            <w:pPr>
              <w:rPr>
                <w:sz w:val="16"/>
                <w:szCs w:val="16"/>
                <w:lang w:val="ru-RU"/>
              </w:rPr>
            </w:pPr>
            <w:r w:rsidRPr="000B2044">
              <w:rPr>
                <w:sz w:val="16"/>
                <w:szCs w:val="16"/>
                <w:lang w:val="ru-RU"/>
              </w:rPr>
              <w:t>Презентация наработок группы по подотчетности</w:t>
            </w:r>
          </w:p>
          <w:p w:rsidR="00F23896" w:rsidRPr="000B2044" w:rsidRDefault="00F23896">
            <w:pPr>
              <w:rPr>
                <w:sz w:val="16"/>
                <w:szCs w:val="16"/>
                <w:lang w:val="ru-RU"/>
              </w:rPr>
            </w:pPr>
            <w:r w:rsidRPr="000B2044">
              <w:rPr>
                <w:sz w:val="16"/>
                <w:szCs w:val="16"/>
                <w:lang w:val="ru-RU"/>
              </w:rPr>
              <w:t>Механизмы подотчетности (международный опыт)</w:t>
            </w:r>
          </w:p>
          <w:p w:rsidR="00F23896" w:rsidRPr="000B2044" w:rsidRDefault="00F23896">
            <w:pPr>
              <w:rPr>
                <w:sz w:val="16"/>
                <w:szCs w:val="16"/>
                <w:lang w:val="ru-RU"/>
              </w:rPr>
            </w:pPr>
            <w:r w:rsidRPr="000B2044">
              <w:rPr>
                <w:sz w:val="16"/>
                <w:szCs w:val="16"/>
                <w:lang w:val="ru-RU"/>
              </w:rPr>
              <w:t>Уровни подотчетности (3 вида)</w:t>
            </w:r>
          </w:p>
        </w:tc>
        <w:tc>
          <w:tcPr>
            <w:tcW w:w="270" w:type="dxa"/>
          </w:tcPr>
          <w:p w:rsidR="00AE07B8" w:rsidRPr="000B2044" w:rsidRDefault="00AE07B8" w:rsidP="00D53B29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2610" w:type="dxa"/>
          </w:tcPr>
          <w:p w:rsidR="00AE07B8" w:rsidRPr="000B2044" w:rsidRDefault="000B2044">
            <w:pPr>
              <w:rPr>
                <w:sz w:val="16"/>
                <w:szCs w:val="16"/>
                <w:lang w:val="ru-RU"/>
              </w:rPr>
            </w:pPr>
            <w:r w:rsidRPr="000B2044">
              <w:rPr>
                <w:sz w:val="16"/>
                <w:szCs w:val="16"/>
                <w:lang w:val="ru-RU"/>
              </w:rPr>
              <w:t>Механизмы подотчетности. Для чего они нужны.</w:t>
            </w:r>
          </w:p>
          <w:p w:rsidR="000B2044" w:rsidRPr="000B2044" w:rsidRDefault="000B2044">
            <w:pPr>
              <w:rPr>
                <w:sz w:val="16"/>
                <w:szCs w:val="16"/>
                <w:lang w:val="ru-RU"/>
              </w:rPr>
            </w:pPr>
            <w:r w:rsidRPr="000B2044">
              <w:rPr>
                <w:sz w:val="16"/>
                <w:szCs w:val="16"/>
                <w:lang w:val="ru-RU"/>
              </w:rPr>
              <w:t>Определение 5 групп механизмов подотчетности.</w:t>
            </w:r>
          </w:p>
          <w:p w:rsidR="000B2044" w:rsidRPr="000B2044" w:rsidRDefault="000B2044">
            <w:pPr>
              <w:rPr>
                <w:sz w:val="16"/>
                <w:szCs w:val="16"/>
                <w:lang w:val="ru-RU"/>
              </w:rPr>
            </w:pPr>
            <w:r w:rsidRPr="000B2044">
              <w:rPr>
                <w:sz w:val="16"/>
                <w:szCs w:val="16"/>
                <w:lang w:val="ru-RU"/>
              </w:rPr>
              <w:t>Виды механизмов подотчетности.</w:t>
            </w:r>
          </w:p>
        </w:tc>
      </w:tr>
      <w:tr w:rsidR="00AE07B8" w:rsidRPr="000B2044" w:rsidTr="000B2044">
        <w:tc>
          <w:tcPr>
            <w:tcW w:w="1008" w:type="dxa"/>
          </w:tcPr>
          <w:p w:rsidR="00AE07B8" w:rsidRPr="000B2044" w:rsidRDefault="00AE07B8">
            <w:pPr>
              <w:rPr>
                <w:sz w:val="16"/>
                <w:szCs w:val="16"/>
                <w:lang w:val="ru-RU"/>
              </w:rPr>
            </w:pPr>
            <w:r w:rsidRPr="000B2044">
              <w:rPr>
                <w:sz w:val="16"/>
                <w:szCs w:val="16"/>
                <w:lang w:val="ru-RU"/>
              </w:rPr>
              <w:t>3 сессия</w:t>
            </w:r>
          </w:p>
          <w:p w:rsidR="00AE07B8" w:rsidRPr="000B2044" w:rsidRDefault="00AE07B8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2592" w:type="dxa"/>
          </w:tcPr>
          <w:p w:rsidR="00AE07B8" w:rsidRPr="000B2044" w:rsidRDefault="00AE07B8">
            <w:pPr>
              <w:rPr>
                <w:sz w:val="16"/>
                <w:szCs w:val="16"/>
                <w:lang w:val="ru-RU"/>
              </w:rPr>
            </w:pPr>
            <w:r w:rsidRPr="000B2044">
              <w:rPr>
                <w:sz w:val="16"/>
                <w:szCs w:val="16"/>
                <w:lang w:val="ru-RU"/>
              </w:rPr>
              <w:t>Публичные отчеты</w:t>
            </w:r>
          </w:p>
          <w:p w:rsidR="00AE07B8" w:rsidRPr="000B2044" w:rsidRDefault="00AE07B8">
            <w:pPr>
              <w:rPr>
                <w:sz w:val="16"/>
                <w:szCs w:val="16"/>
                <w:lang w:val="ru-RU"/>
              </w:rPr>
            </w:pPr>
            <w:r w:rsidRPr="000B2044">
              <w:rPr>
                <w:sz w:val="16"/>
                <w:szCs w:val="16"/>
                <w:lang w:val="ru-RU"/>
              </w:rPr>
              <w:t>Подготовка и распространение публичных отчетов</w:t>
            </w:r>
          </w:p>
          <w:p w:rsidR="00AE07B8" w:rsidRPr="000B2044" w:rsidRDefault="00AE07B8">
            <w:pPr>
              <w:rPr>
                <w:sz w:val="16"/>
                <w:szCs w:val="16"/>
                <w:lang w:val="ru-RU"/>
              </w:rPr>
            </w:pPr>
            <w:r w:rsidRPr="000B2044">
              <w:rPr>
                <w:sz w:val="16"/>
                <w:szCs w:val="16"/>
                <w:lang w:val="ru-RU"/>
              </w:rPr>
              <w:t>РМГ</w:t>
            </w:r>
          </w:p>
        </w:tc>
        <w:tc>
          <w:tcPr>
            <w:tcW w:w="2700" w:type="dxa"/>
          </w:tcPr>
          <w:p w:rsidR="00AE07B8" w:rsidRPr="000B2044" w:rsidRDefault="00AE07B8">
            <w:pPr>
              <w:rPr>
                <w:sz w:val="16"/>
                <w:szCs w:val="16"/>
                <w:lang w:val="ru-RU"/>
              </w:rPr>
            </w:pPr>
            <w:r w:rsidRPr="000B2044">
              <w:rPr>
                <w:sz w:val="16"/>
                <w:szCs w:val="16"/>
                <w:lang w:val="ru-RU"/>
              </w:rPr>
              <w:t xml:space="preserve">Методы отчетности </w:t>
            </w:r>
          </w:p>
          <w:p w:rsidR="00AE07B8" w:rsidRPr="000B2044" w:rsidRDefault="00AE07B8">
            <w:pPr>
              <w:rPr>
                <w:sz w:val="16"/>
                <w:szCs w:val="16"/>
                <w:lang w:val="ru-RU"/>
              </w:rPr>
            </w:pPr>
            <w:r w:rsidRPr="000B2044">
              <w:rPr>
                <w:sz w:val="16"/>
                <w:szCs w:val="16"/>
                <w:lang w:val="ru-RU"/>
              </w:rPr>
              <w:t>Законодательная база</w:t>
            </w:r>
          </w:p>
          <w:p w:rsidR="00AE07B8" w:rsidRPr="000B2044" w:rsidRDefault="00AE07B8">
            <w:pPr>
              <w:rPr>
                <w:sz w:val="16"/>
                <w:szCs w:val="16"/>
                <w:lang w:val="ru-RU"/>
              </w:rPr>
            </w:pPr>
            <w:r w:rsidRPr="000B2044">
              <w:rPr>
                <w:sz w:val="16"/>
                <w:szCs w:val="16"/>
                <w:lang w:val="ru-RU"/>
              </w:rPr>
              <w:t>Творческие и финансовые отчеты</w:t>
            </w:r>
          </w:p>
        </w:tc>
        <w:tc>
          <w:tcPr>
            <w:tcW w:w="2790" w:type="dxa"/>
          </w:tcPr>
          <w:p w:rsidR="00AE07B8" w:rsidRPr="000B2044" w:rsidRDefault="00F23896">
            <w:pPr>
              <w:rPr>
                <w:sz w:val="16"/>
                <w:szCs w:val="16"/>
                <w:lang w:val="ru-RU"/>
              </w:rPr>
            </w:pPr>
            <w:r w:rsidRPr="000B2044">
              <w:rPr>
                <w:sz w:val="16"/>
                <w:szCs w:val="16"/>
                <w:lang w:val="ru-RU"/>
              </w:rPr>
              <w:t>Инструменты подотчетности (приоритеты: информированность и вовлеченность)</w:t>
            </w:r>
          </w:p>
          <w:p w:rsidR="00F23896" w:rsidRPr="000B2044" w:rsidRDefault="00F23896">
            <w:pPr>
              <w:rPr>
                <w:sz w:val="16"/>
                <w:szCs w:val="16"/>
                <w:lang w:val="ru-RU"/>
              </w:rPr>
            </w:pPr>
            <w:r w:rsidRPr="000B2044">
              <w:rPr>
                <w:sz w:val="16"/>
                <w:szCs w:val="16"/>
                <w:lang w:val="ru-RU"/>
              </w:rPr>
              <w:t>Презентация РМГ</w:t>
            </w:r>
          </w:p>
        </w:tc>
        <w:tc>
          <w:tcPr>
            <w:tcW w:w="270" w:type="dxa"/>
          </w:tcPr>
          <w:p w:rsidR="00AE07B8" w:rsidRPr="000B2044" w:rsidRDefault="00AE07B8" w:rsidP="00D53B29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2610" w:type="dxa"/>
          </w:tcPr>
          <w:p w:rsidR="00AE07B8" w:rsidRPr="000B2044" w:rsidRDefault="000B2044">
            <w:pPr>
              <w:rPr>
                <w:sz w:val="16"/>
                <w:szCs w:val="16"/>
                <w:lang w:val="ru-RU"/>
              </w:rPr>
            </w:pPr>
            <w:r w:rsidRPr="000B2044">
              <w:rPr>
                <w:sz w:val="16"/>
                <w:szCs w:val="16"/>
                <w:lang w:val="ru-RU"/>
              </w:rPr>
              <w:t>Годовой отчет и его содержание, виды.</w:t>
            </w:r>
          </w:p>
          <w:p w:rsidR="000B2044" w:rsidRPr="000B2044" w:rsidRDefault="000B2044">
            <w:pPr>
              <w:rPr>
                <w:sz w:val="16"/>
                <w:szCs w:val="16"/>
                <w:lang w:val="ru-RU"/>
              </w:rPr>
            </w:pPr>
            <w:r w:rsidRPr="000B2044">
              <w:rPr>
                <w:sz w:val="16"/>
                <w:szCs w:val="16"/>
                <w:lang w:val="ru-RU"/>
              </w:rPr>
              <w:t>Цели подотчетности.</w:t>
            </w:r>
          </w:p>
          <w:p w:rsidR="000B2044" w:rsidRPr="000B2044" w:rsidRDefault="000B2044">
            <w:pPr>
              <w:rPr>
                <w:sz w:val="16"/>
                <w:szCs w:val="16"/>
                <w:lang w:val="ru-RU"/>
              </w:rPr>
            </w:pPr>
            <w:r w:rsidRPr="000B2044">
              <w:rPr>
                <w:sz w:val="16"/>
                <w:szCs w:val="16"/>
                <w:lang w:val="ru-RU"/>
              </w:rPr>
              <w:t>Публичные отчеты их подготовка и распространение.</w:t>
            </w:r>
          </w:p>
          <w:p w:rsidR="000B2044" w:rsidRPr="000B2044" w:rsidRDefault="000B2044">
            <w:pPr>
              <w:rPr>
                <w:sz w:val="16"/>
                <w:szCs w:val="16"/>
                <w:lang w:val="ru-RU"/>
              </w:rPr>
            </w:pPr>
          </w:p>
        </w:tc>
      </w:tr>
      <w:tr w:rsidR="00AE07B8" w:rsidRPr="000B2044" w:rsidTr="000B2044">
        <w:tc>
          <w:tcPr>
            <w:tcW w:w="1008" w:type="dxa"/>
          </w:tcPr>
          <w:p w:rsidR="00AE07B8" w:rsidRPr="000B2044" w:rsidRDefault="00AE07B8">
            <w:pPr>
              <w:rPr>
                <w:sz w:val="16"/>
                <w:szCs w:val="16"/>
                <w:lang w:val="ru-RU"/>
              </w:rPr>
            </w:pPr>
            <w:r w:rsidRPr="000B2044">
              <w:rPr>
                <w:sz w:val="16"/>
                <w:szCs w:val="16"/>
                <w:lang w:val="ru-RU"/>
              </w:rPr>
              <w:t>4 сессия</w:t>
            </w:r>
          </w:p>
          <w:p w:rsidR="00AE07B8" w:rsidRPr="000B2044" w:rsidRDefault="00AE07B8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2592" w:type="dxa"/>
          </w:tcPr>
          <w:p w:rsidR="00AE07B8" w:rsidRPr="000B2044" w:rsidRDefault="00AE07B8">
            <w:pPr>
              <w:rPr>
                <w:sz w:val="16"/>
                <w:szCs w:val="16"/>
                <w:lang w:val="ru-RU"/>
              </w:rPr>
            </w:pPr>
            <w:r w:rsidRPr="000B2044">
              <w:rPr>
                <w:sz w:val="16"/>
                <w:szCs w:val="16"/>
                <w:lang w:val="ru-RU"/>
              </w:rPr>
              <w:t>Подотчетность и устойчивое развитие НПО</w:t>
            </w:r>
          </w:p>
          <w:p w:rsidR="00AE07B8" w:rsidRPr="000B2044" w:rsidRDefault="00AE07B8">
            <w:pPr>
              <w:rPr>
                <w:sz w:val="16"/>
                <w:szCs w:val="16"/>
                <w:lang w:val="ru-RU"/>
              </w:rPr>
            </w:pPr>
            <w:r w:rsidRPr="000B2044">
              <w:rPr>
                <w:sz w:val="16"/>
                <w:szCs w:val="16"/>
                <w:lang w:val="ru-RU"/>
              </w:rPr>
              <w:t>РМГ</w:t>
            </w:r>
          </w:p>
        </w:tc>
        <w:tc>
          <w:tcPr>
            <w:tcW w:w="2700" w:type="dxa"/>
          </w:tcPr>
          <w:p w:rsidR="00AE07B8" w:rsidRPr="000B2044" w:rsidRDefault="00AE07B8">
            <w:pPr>
              <w:rPr>
                <w:sz w:val="16"/>
                <w:szCs w:val="16"/>
                <w:lang w:val="ru-RU"/>
              </w:rPr>
            </w:pPr>
            <w:r w:rsidRPr="000B2044">
              <w:rPr>
                <w:sz w:val="16"/>
                <w:szCs w:val="16"/>
                <w:lang w:val="ru-RU"/>
              </w:rPr>
              <w:t>Использование СМИ, новые медиа, интернет</w:t>
            </w:r>
          </w:p>
          <w:p w:rsidR="00AE07B8" w:rsidRPr="000B2044" w:rsidRDefault="00AE07B8">
            <w:pPr>
              <w:rPr>
                <w:sz w:val="16"/>
                <w:szCs w:val="16"/>
                <w:lang w:val="ru-RU"/>
              </w:rPr>
            </w:pPr>
            <w:r w:rsidRPr="000B2044">
              <w:rPr>
                <w:sz w:val="16"/>
                <w:szCs w:val="16"/>
                <w:lang w:val="ru-RU"/>
              </w:rPr>
              <w:t>Подведение итогов</w:t>
            </w:r>
          </w:p>
        </w:tc>
        <w:tc>
          <w:tcPr>
            <w:tcW w:w="2790" w:type="dxa"/>
          </w:tcPr>
          <w:p w:rsidR="00AE07B8" w:rsidRPr="000B2044" w:rsidRDefault="00F23896">
            <w:pPr>
              <w:rPr>
                <w:sz w:val="16"/>
                <w:szCs w:val="16"/>
                <w:lang w:val="ru-RU"/>
              </w:rPr>
            </w:pPr>
            <w:r w:rsidRPr="000B2044">
              <w:rPr>
                <w:sz w:val="16"/>
                <w:szCs w:val="16"/>
                <w:lang w:val="ru-RU"/>
              </w:rPr>
              <w:t>Публичные отчеты. Подготовка и распространение.</w:t>
            </w:r>
          </w:p>
          <w:p w:rsidR="00F23896" w:rsidRPr="000B2044" w:rsidRDefault="00F23896">
            <w:pPr>
              <w:rPr>
                <w:sz w:val="16"/>
                <w:szCs w:val="16"/>
                <w:lang w:val="ru-RU"/>
              </w:rPr>
            </w:pPr>
            <w:r w:rsidRPr="000B2044">
              <w:rPr>
                <w:sz w:val="16"/>
                <w:szCs w:val="16"/>
                <w:lang w:val="ru-RU"/>
              </w:rPr>
              <w:t>Составление формата отчета.</w:t>
            </w:r>
          </w:p>
          <w:p w:rsidR="00F23896" w:rsidRPr="000B2044" w:rsidRDefault="00F23896">
            <w:pPr>
              <w:rPr>
                <w:sz w:val="16"/>
                <w:szCs w:val="16"/>
                <w:lang w:val="ru-RU"/>
              </w:rPr>
            </w:pPr>
            <w:r w:rsidRPr="000B2044">
              <w:rPr>
                <w:sz w:val="16"/>
                <w:szCs w:val="16"/>
                <w:lang w:val="ru-RU"/>
              </w:rPr>
              <w:t>Подотчетность и устойчивое развитие НПО</w:t>
            </w:r>
          </w:p>
          <w:p w:rsidR="00F23896" w:rsidRPr="000B2044" w:rsidRDefault="00F23896">
            <w:pPr>
              <w:rPr>
                <w:sz w:val="16"/>
                <w:szCs w:val="16"/>
                <w:lang w:val="ru-RU"/>
              </w:rPr>
            </w:pPr>
            <w:r w:rsidRPr="000B2044">
              <w:rPr>
                <w:sz w:val="16"/>
                <w:szCs w:val="16"/>
                <w:lang w:val="ru-RU"/>
              </w:rPr>
              <w:t>Подведение итогов и вручение результатов</w:t>
            </w:r>
          </w:p>
        </w:tc>
        <w:tc>
          <w:tcPr>
            <w:tcW w:w="270" w:type="dxa"/>
          </w:tcPr>
          <w:p w:rsidR="00AE07B8" w:rsidRPr="000B2044" w:rsidRDefault="00AE07B8" w:rsidP="00D53B29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2610" w:type="dxa"/>
          </w:tcPr>
          <w:p w:rsidR="00AE07B8" w:rsidRPr="000B2044" w:rsidRDefault="000B2044">
            <w:pPr>
              <w:rPr>
                <w:sz w:val="16"/>
                <w:szCs w:val="16"/>
                <w:lang w:val="ru-RU"/>
              </w:rPr>
            </w:pPr>
            <w:r w:rsidRPr="000B2044">
              <w:rPr>
                <w:sz w:val="16"/>
                <w:szCs w:val="16"/>
                <w:lang w:val="ru-RU"/>
              </w:rPr>
              <w:t>Освещение опыта в написании отчетов других организаций.</w:t>
            </w:r>
          </w:p>
          <w:p w:rsidR="000B2044" w:rsidRPr="000B2044" w:rsidRDefault="000B2044">
            <w:pPr>
              <w:rPr>
                <w:sz w:val="16"/>
                <w:szCs w:val="16"/>
                <w:lang w:val="ru-RU"/>
              </w:rPr>
            </w:pPr>
            <w:proofErr w:type="gramStart"/>
            <w:r w:rsidRPr="000B2044">
              <w:rPr>
                <w:sz w:val="16"/>
                <w:szCs w:val="16"/>
                <w:lang w:val="ru-RU"/>
              </w:rPr>
              <w:t>Про-тест</w:t>
            </w:r>
            <w:proofErr w:type="gramEnd"/>
            <w:r w:rsidRPr="000B2044">
              <w:rPr>
                <w:sz w:val="16"/>
                <w:szCs w:val="16"/>
                <w:lang w:val="ru-RU"/>
              </w:rPr>
              <w:t>.</w:t>
            </w:r>
          </w:p>
        </w:tc>
      </w:tr>
    </w:tbl>
    <w:p w:rsidR="008128B2" w:rsidRDefault="008128B2">
      <w:pPr>
        <w:rPr>
          <w:lang w:val="ru-RU"/>
        </w:rPr>
      </w:pPr>
    </w:p>
    <w:p w:rsidR="00F23896" w:rsidRDefault="00F23896">
      <w:pPr>
        <w:rPr>
          <w:lang w:val="ru-RU"/>
        </w:rPr>
      </w:pPr>
      <w:bookmarkStart w:id="0" w:name="_GoBack"/>
      <w:bookmarkEnd w:id="0"/>
      <w:r>
        <w:rPr>
          <w:lang w:val="ru-RU"/>
        </w:rPr>
        <w:t>Задание:</w:t>
      </w:r>
    </w:p>
    <w:p w:rsidR="00F23896" w:rsidRPr="00F23896" w:rsidRDefault="00F23896">
      <w:pPr>
        <w:rPr>
          <w:b/>
          <w:lang w:val="ru-RU"/>
        </w:rPr>
      </w:pPr>
      <w:r w:rsidRPr="00F23896">
        <w:rPr>
          <w:b/>
          <w:lang w:val="ru-RU"/>
        </w:rPr>
        <w:t>Сформулируйте, ЗАДАЧИ проведения семинаров по подотчетности НПО перед бенефициарами.</w:t>
      </w:r>
    </w:p>
    <w:sectPr w:rsidR="00F23896" w:rsidRPr="00F238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4C0"/>
    <w:rsid w:val="000B2044"/>
    <w:rsid w:val="0011560C"/>
    <w:rsid w:val="00156CF8"/>
    <w:rsid w:val="00195EE0"/>
    <w:rsid w:val="005B64C0"/>
    <w:rsid w:val="00613BEF"/>
    <w:rsid w:val="006220AF"/>
    <w:rsid w:val="00640FA6"/>
    <w:rsid w:val="006A1425"/>
    <w:rsid w:val="00711EB6"/>
    <w:rsid w:val="00720AF5"/>
    <w:rsid w:val="00787D9D"/>
    <w:rsid w:val="008128B2"/>
    <w:rsid w:val="00886E6B"/>
    <w:rsid w:val="00916C44"/>
    <w:rsid w:val="00975FC2"/>
    <w:rsid w:val="00AE07B8"/>
    <w:rsid w:val="00EC3665"/>
    <w:rsid w:val="00ED498B"/>
    <w:rsid w:val="00F23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28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E0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07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28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E0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07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 Yemelin</dc:creator>
  <cp:lastModifiedBy>Andrey Yemelin</cp:lastModifiedBy>
  <cp:revision>2</cp:revision>
  <dcterms:created xsi:type="dcterms:W3CDTF">2013-11-06T05:56:00Z</dcterms:created>
  <dcterms:modified xsi:type="dcterms:W3CDTF">2013-11-06T05:56:00Z</dcterms:modified>
</cp:coreProperties>
</file>