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65" w:rsidRPr="0009106B" w:rsidRDefault="00877447" w:rsidP="002E3B65">
      <w:pPr>
        <w:widowControl w:val="0"/>
        <w:ind w:left="360"/>
        <w:jc w:val="both"/>
        <w:rPr>
          <w:b/>
          <w:i/>
          <w:sz w:val="22"/>
          <w:szCs w:val="22"/>
          <w:lang w:val="ru-RU"/>
        </w:rPr>
      </w:pPr>
      <w:proofErr w:type="spellStart"/>
      <w:r w:rsidRPr="0009106B">
        <w:rPr>
          <w:b/>
          <w:i/>
          <w:sz w:val="22"/>
          <w:szCs w:val="22"/>
          <w:lang w:val="ru-RU"/>
        </w:rPr>
        <w:t>Хайрулина</w:t>
      </w:r>
      <w:proofErr w:type="spellEnd"/>
      <w:r w:rsidRPr="0009106B">
        <w:rPr>
          <w:b/>
          <w:i/>
          <w:sz w:val="22"/>
          <w:szCs w:val="22"/>
          <w:lang w:val="ru-RU"/>
        </w:rPr>
        <w:t xml:space="preserve"> А.</w:t>
      </w:r>
    </w:p>
    <w:p w:rsidR="002E3B65" w:rsidRPr="000777BF" w:rsidRDefault="002E3B65" w:rsidP="002E3B65">
      <w:pPr>
        <w:widowControl w:val="0"/>
        <w:ind w:left="720"/>
        <w:jc w:val="both"/>
        <w:rPr>
          <w:color w:val="000000"/>
          <w:sz w:val="22"/>
          <w:szCs w:val="22"/>
          <w:lang w:val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3"/>
      </w:tblGrid>
      <w:tr w:rsidR="002E3B65" w:rsidRPr="000777BF" w:rsidTr="00EC053B">
        <w:trPr>
          <w:trHeight w:val="1"/>
        </w:trPr>
        <w:tc>
          <w:tcPr>
            <w:tcW w:w="9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B65" w:rsidRPr="000777BF" w:rsidRDefault="002E3B65" w:rsidP="00DA565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Модуль</w:t>
            </w:r>
            <w:proofErr w:type="spellEnd"/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тренинга</w:t>
            </w:r>
            <w:proofErr w:type="spellEnd"/>
          </w:p>
        </w:tc>
      </w:tr>
      <w:tr w:rsidR="002E3B65" w:rsidRPr="00A32D30" w:rsidTr="00583504">
        <w:trPr>
          <w:trHeight w:val="3478"/>
        </w:trPr>
        <w:tc>
          <w:tcPr>
            <w:tcW w:w="9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B65" w:rsidRPr="000777BF" w:rsidRDefault="002E3B65" w:rsidP="00DA565C">
            <w:pPr>
              <w:widowControl w:val="0"/>
              <w:tabs>
                <w:tab w:val="left" w:pos="720"/>
              </w:tabs>
              <w:spacing w:before="100" w:after="100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ru-RU"/>
              </w:rPr>
              <w:t>1. Основные цели модуля·</w:t>
            </w:r>
            <w:r w:rsidRPr="000777B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ab/>
            </w:r>
          </w:p>
          <w:p w:rsidR="002F2E2D" w:rsidRDefault="002F2E2D" w:rsidP="002F2E2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before="100" w:after="10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Повысить профессиональный</w:t>
            </w:r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уровень </w:t>
            </w:r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местных НПО в вопросах защиты прав детей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-сирот и </w:t>
            </w:r>
            <w:r w:rsidRPr="002F2E2D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детей, ост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авшихся без попечения родителей </w:t>
            </w:r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и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содействии </w:t>
            </w:r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доступа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</w:t>
            </w:r>
            <w:r w:rsidRPr="002F2E2D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детей-сирот и детей, оставшихся без попечения родителей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и лиц, их опекающих, </w:t>
            </w:r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к правосудию </w:t>
            </w:r>
          </w:p>
          <w:p w:rsidR="002F2E2D" w:rsidRDefault="002F2E2D" w:rsidP="002F2E2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before="100" w:after="100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Обеспечить доступ местных НПО к актуальным информационным ресурсам по защите </w:t>
            </w:r>
            <w:r w:rsidR="00877447" w:rsidRPr="002F2E2D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детей</w:t>
            </w:r>
            <w:r w:rsidRPr="002F2E2D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-сирот и детей, оставшихся без попечения родителей</w:t>
            </w:r>
          </w:p>
          <w:p w:rsidR="002E3B65" w:rsidRPr="00877447" w:rsidRDefault="002F2E2D" w:rsidP="002F2E2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before="100" w:after="10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Активизировать и расширить потенциал местных НПО в сфере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планирования деятельности по защите и продвижению прав </w:t>
            </w:r>
            <w:r w:rsidR="00877447" w:rsidRPr="002F2E2D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детей</w:t>
            </w:r>
            <w:r w:rsidRPr="002F2E2D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-сирот и детей, оставшихся без попечения родителей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на основе комплексного </w:t>
            </w:r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анализа ситуации в сфере защиты прав детей-сирот и детей, оставшихся без попечения родителей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на уровне своих регионов. </w:t>
            </w:r>
          </w:p>
        </w:tc>
      </w:tr>
      <w:tr w:rsidR="002E3B65" w:rsidRPr="00A32D30" w:rsidTr="00EC053B">
        <w:trPr>
          <w:trHeight w:val="1"/>
        </w:trPr>
        <w:tc>
          <w:tcPr>
            <w:tcW w:w="9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B65" w:rsidRPr="000777BF" w:rsidRDefault="002E3B65" w:rsidP="00DA565C">
            <w:pPr>
              <w:widowControl w:val="0"/>
              <w:spacing w:before="120" w:after="12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ru-RU"/>
              </w:rPr>
              <w:t>2. Содержание модуля:</w:t>
            </w:r>
          </w:p>
          <w:p w:rsidR="00070586" w:rsidRDefault="002E3B65" w:rsidP="00070586">
            <w:pPr>
              <w:numPr>
                <w:ilvl w:val="0"/>
                <w:numId w:val="4"/>
              </w:numPr>
              <w:spacing w:before="120" w:after="120"/>
              <w:ind w:right="288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0777B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Раскрытие для участников тренинга </w:t>
            </w:r>
            <w:r w:rsidR="00043D62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основных </w:t>
            </w:r>
            <w:r w:rsidR="00070586"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правовых инструментов, а также основные институциональны</w:t>
            </w:r>
            <w:r w:rsid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х</w:t>
            </w:r>
            <w:r w:rsidR="00070586"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и бюджетны</w:t>
            </w:r>
            <w:r w:rsid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х</w:t>
            </w:r>
            <w:r w:rsidR="00070586"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механизм</w:t>
            </w:r>
            <w:r w:rsid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ов</w:t>
            </w:r>
            <w:r w:rsidR="00070586"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, необходимы</w:t>
            </w:r>
            <w:r w:rsid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х</w:t>
            </w:r>
            <w:r w:rsidR="00070586"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для содействия в реализации прав </w:t>
            </w:r>
            <w:r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доступа</w:t>
            </w:r>
            <w:r w:rsidR="00070586"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детей-сирот и детей, оставшихся без попечения родителей и лиц, их опекающих, </w:t>
            </w:r>
            <w:r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к правосудию </w:t>
            </w:r>
          </w:p>
          <w:p w:rsidR="00522AAB" w:rsidRDefault="00070586" w:rsidP="00522AAB">
            <w:pPr>
              <w:widowControl w:val="0"/>
              <w:numPr>
                <w:ilvl w:val="0"/>
                <w:numId w:val="4"/>
              </w:numPr>
              <w:spacing w:before="120" w:after="12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Определить индикаторы, отражающие систему защиты прав детей-сирот и детей, оставшихся без попечения родителей и лиц, их опекающих, на национальном и местном или региональном уровне</w:t>
            </w:r>
            <w:r w:rsidR="00522AAB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, в</w:t>
            </w:r>
            <w:r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ключая национальные стратегии, меры в област</w:t>
            </w:r>
            <w:r w:rsidR="00522AAB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и политики, программы действий.</w:t>
            </w:r>
          </w:p>
          <w:p w:rsidR="002E3B65" w:rsidRPr="000777BF" w:rsidRDefault="00070586" w:rsidP="00522AAB">
            <w:pPr>
              <w:widowControl w:val="0"/>
              <w:numPr>
                <w:ilvl w:val="0"/>
                <w:numId w:val="4"/>
              </w:numPr>
              <w:spacing w:before="120" w:after="12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Обсудить результативные показатели, отражающие индивидуальные и коллективные действия по защите </w:t>
            </w:r>
            <w:r w:rsidR="002E3B65"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доступа</w:t>
            </w:r>
            <w:r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детей-сирот и детей, оставшихся без попечения родителей и лиц, их опекающих, </w:t>
            </w:r>
            <w:r w:rsidR="002E3B65"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к правосудию</w:t>
            </w:r>
            <w:r w:rsidRPr="00070586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, а также преимущества, получаемые детьми в результате проведения программ и работ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в данном контексте. </w:t>
            </w:r>
          </w:p>
        </w:tc>
      </w:tr>
      <w:tr w:rsidR="002E3B65" w:rsidRPr="00E32705" w:rsidTr="00EC053B">
        <w:trPr>
          <w:trHeight w:val="1"/>
        </w:trPr>
        <w:tc>
          <w:tcPr>
            <w:tcW w:w="9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B65" w:rsidRPr="000777BF" w:rsidRDefault="002E3B65" w:rsidP="00DA565C">
            <w:pPr>
              <w:widowControl w:val="0"/>
              <w:spacing w:before="120" w:after="12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ru-RU"/>
              </w:rPr>
              <w:t>3. Целевая группа модуля</w:t>
            </w:r>
          </w:p>
          <w:p w:rsidR="00877447" w:rsidRPr="00877447" w:rsidRDefault="00877447" w:rsidP="00877447">
            <w:pPr>
              <w:pStyle w:val="a3"/>
              <w:widowControl w:val="0"/>
              <w:numPr>
                <w:ilvl w:val="0"/>
                <w:numId w:val="3"/>
              </w:numPr>
              <w:spacing w:before="120" w:after="8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6 представителей с 3 НПО (с каждого НПО по 2 чел. – руководитель и координатор проекта/юрист);</w:t>
            </w:r>
          </w:p>
          <w:p w:rsidR="00877447" w:rsidRPr="00877447" w:rsidRDefault="00877447" w:rsidP="00877447">
            <w:pPr>
              <w:pStyle w:val="a3"/>
              <w:widowControl w:val="0"/>
              <w:numPr>
                <w:ilvl w:val="0"/>
                <w:numId w:val="3"/>
              </w:numPr>
              <w:spacing w:before="120" w:after="8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4 представителя </w:t>
            </w:r>
            <w:proofErr w:type="gramStart"/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гос. </w:t>
            </w:r>
            <w:proofErr w:type="gramEnd"/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сектора.</w:t>
            </w:r>
            <w:bookmarkStart w:id="0" w:name="_GoBack"/>
            <w:bookmarkEnd w:id="0"/>
          </w:p>
          <w:p w:rsidR="002E3B65" w:rsidRPr="000777BF" w:rsidRDefault="00877447" w:rsidP="00877447">
            <w:pPr>
              <w:widowControl w:val="0"/>
              <w:spacing w:before="120" w:after="80"/>
              <w:ind w:left="50"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  <w:lang w:val="ru-RU"/>
              </w:rPr>
              <w:t>Общее количество</w:t>
            </w:r>
            <w:r w:rsidRPr="0087744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– 10 человек.</w:t>
            </w:r>
          </w:p>
        </w:tc>
      </w:tr>
      <w:tr w:rsidR="002E3B65" w:rsidRPr="00A32D30" w:rsidTr="00EC053B">
        <w:trPr>
          <w:trHeight w:val="1"/>
        </w:trPr>
        <w:tc>
          <w:tcPr>
            <w:tcW w:w="9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B65" w:rsidRPr="000777BF" w:rsidRDefault="002E3B65" w:rsidP="00DA565C">
            <w:pPr>
              <w:widowControl w:val="0"/>
              <w:spacing w:before="120" w:after="12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ru-RU"/>
              </w:rPr>
              <w:t xml:space="preserve">4.  Ключевые принципы разработки модулей  </w:t>
            </w:r>
            <w:r w:rsidRPr="000777B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  </w:t>
            </w:r>
          </w:p>
          <w:p w:rsidR="002E3B65" w:rsidRPr="00D828D7" w:rsidRDefault="002E3B65" w:rsidP="00522AAB">
            <w:pPr>
              <w:pStyle w:val="a3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D828D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На основе </w:t>
            </w:r>
            <w:r w:rsidR="00D828D7" w:rsidRPr="00D828D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информации, полученной</w:t>
            </w:r>
            <w:r w:rsidRPr="00D828D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</w:t>
            </w:r>
            <w:r w:rsidR="00D828D7" w:rsidRPr="00D828D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участниками тренинга, по национальной стратегии и мерам в области политики, программы действий, разработать и наметить стратегию продвижения инициатив</w:t>
            </w:r>
            <w:r w:rsidR="00522AAB" w:rsidRPr="00522AAB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по </w:t>
            </w:r>
            <w:r w:rsidR="00522AAB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осуществлению</w:t>
            </w:r>
            <w:r w:rsidR="00522AAB" w:rsidRPr="00522AAB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деятельности, направленной на реализацию конкретных прав доступа детей-сирот и детей, оставшихся без попечения родителей и лиц, их опекающих. </w:t>
            </w:r>
          </w:p>
        </w:tc>
      </w:tr>
      <w:tr w:rsidR="002E3B65" w:rsidRPr="00A32D30" w:rsidTr="00EC053B">
        <w:trPr>
          <w:trHeight w:val="530"/>
        </w:trPr>
        <w:tc>
          <w:tcPr>
            <w:tcW w:w="9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B65" w:rsidRPr="000777BF" w:rsidRDefault="002E3B65" w:rsidP="00DA565C">
            <w:pPr>
              <w:widowControl w:val="0"/>
              <w:spacing w:before="120" w:after="12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ru-RU"/>
              </w:rPr>
              <w:t>5. Тренинг и поддержка обучения</w:t>
            </w:r>
          </w:p>
          <w:p w:rsidR="002E3B65" w:rsidRPr="00D828D7" w:rsidRDefault="002E3B65" w:rsidP="00D828D7">
            <w:pPr>
              <w:pStyle w:val="a3"/>
              <w:widowControl w:val="0"/>
              <w:numPr>
                <w:ilvl w:val="0"/>
                <w:numId w:val="5"/>
              </w:numPr>
              <w:spacing w:before="120" w:after="12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D828D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Тренинг состоит из 3-х Сессий, в течение которых слушатели на протяжении </w:t>
            </w:r>
            <w:r w:rsidR="008F705B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2</w:t>
            </w:r>
            <w:r w:rsidRPr="00D828D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-х дней обучения постепенно, с нарастающим темпом овладевают комплексом знаний, способствующих усилению сети местных НПО для продвижения прав </w:t>
            </w:r>
            <w:r w:rsidR="00667E03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детей-сирот и детей, оставшихся без попечения родителей</w:t>
            </w:r>
            <w:r w:rsidRPr="00D828D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.</w:t>
            </w:r>
          </w:p>
          <w:p w:rsidR="002E3B65" w:rsidRPr="00D828D7" w:rsidRDefault="002E3B65" w:rsidP="00D828D7">
            <w:pPr>
              <w:pStyle w:val="a3"/>
              <w:widowControl w:val="0"/>
              <w:numPr>
                <w:ilvl w:val="0"/>
                <w:numId w:val="5"/>
              </w:numPr>
              <w:spacing w:before="120" w:after="12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D828D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Для закрепления результатов тренинга осуществляется последующее долгосрочное  </w:t>
            </w:r>
            <w:r w:rsidRPr="00D828D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lastRenderedPageBreak/>
              <w:t>пост-</w:t>
            </w:r>
            <w:proofErr w:type="spellStart"/>
            <w:r w:rsidRPr="00D828D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тренинговое</w:t>
            </w:r>
            <w:proofErr w:type="spellEnd"/>
            <w:r w:rsidRPr="00D828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D828D7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сопровождение участников обучения.</w:t>
            </w:r>
          </w:p>
        </w:tc>
      </w:tr>
      <w:tr w:rsidR="002E3B65" w:rsidRPr="00A32D30" w:rsidTr="00EC053B">
        <w:trPr>
          <w:trHeight w:val="258"/>
        </w:trPr>
        <w:tc>
          <w:tcPr>
            <w:tcW w:w="9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B65" w:rsidRPr="000777BF" w:rsidRDefault="002E3B65" w:rsidP="00DA565C">
            <w:pPr>
              <w:widowControl w:val="0"/>
              <w:spacing w:before="120" w:after="12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ru-RU"/>
              </w:rPr>
              <w:lastRenderedPageBreak/>
              <w:t>6. Мониторинг и отслеживание результатов</w:t>
            </w:r>
          </w:p>
          <w:p w:rsidR="002E3B65" w:rsidRPr="001B4C59" w:rsidRDefault="002E3B65" w:rsidP="001B4C59">
            <w:pPr>
              <w:pStyle w:val="a3"/>
              <w:widowControl w:val="0"/>
              <w:numPr>
                <w:ilvl w:val="0"/>
                <w:numId w:val="7"/>
              </w:numPr>
              <w:spacing w:before="120" w:after="120"/>
              <w:ind w:left="753"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1B4C59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Мониторинг и отслеживание результатов применения полученных знаний осуществляется </w:t>
            </w:r>
            <w:r w:rsidR="001B4C59" w:rsidRPr="001B4C59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</w:t>
            </w:r>
            <w:r w:rsidRPr="001B4C59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посредством телефонной горячей линии (в течение 6 месяцев после проведения тренингов).</w:t>
            </w:r>
          </w:p>
        </w:tc>
      </w:tr>
    </w:tbl>
    <w:p w:rsidR="002E3B65" w:rsidRDefault="002E3B65" w:rsidP="002E3B65">
      <w:pPr>
        <w:widowControl w:val="0"/>
        <w:jc w:val="both"/>
        <w:rPr>
          <w:color w:val="000000"/>
          <w:sz w:val="22"/>
          <w:szCs w:val="22"/>
          <w:lang w:val="ru-RU"/>
        </w:rPr>
      </w:pPr>
    </w:p>
    <w:p w:rsidR="003919E4" w:rsidRDefault="003919E4" w:rsidP="002E3B65">
      <w:pPr>
        <w:widowControl w:val="0"/>
        <w:jc w:val="both"/>
        <w:rPr>
          <w:color w:val="000000"/>
          <w:sz w:val="22"/>
          <w:szCs w:val="22"/>
          <w:lang w:val="ru-RU"/>
        </w:rPr>
      </w:pPr>
    </w:p>
    <w:p w:rsidR="003919E4" w:rsidRDefault="003919E4" w:rsidP="002E3B65">
      <w:pPr>
        <w:widowControl w:val="0"/>
        <w:jc w:val="both"/>
        <w:rPr>
          <w:color w:val="000000"/>
          <w:sz w:val="22"/>
          <w:szCs w:val="22"/>
          <w:lang w:val="ru-RU"/>
        </w:rPr>
      </w:pPr>
    </w:p>
    <w:p w:rsidR="00EC053B" w:rsidRPr="000777BF" w:rsidRDefault="00EC053B" w:rsidP="002E3B65">
      <w:pPr>
        <w:widowControl w:val="0"/>
        <w:jc w:val="both"/>
        <w:rPr>
          <w:color w:val="000000"/>
          <w:sz w:val="22"/>
          <w:szCs w:val="22"/>
          <w:lang w:val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378"/>
      </w:tblGrid>
      <w:tr w:rsidR="002E3B65" w:rsidRPr="00A32D30" w:rsidTr="001C567F">
        <w:trPr>
          <w:trHeight w:val="1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B65" w:rsidRPr="000777BF" w:rsidRDefault="002E3B65" w:rsidP="00DA565C">
            <w:pPr>
              <w:widowControl w:val="0"/>
              <w:spacing w:before="120" w:after="8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День</w:t>
            </w:r>
            <w:proofErr w:type="spellEnd"/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1. </w:t>
            </w:r>
            <w:proofErr w:type="spellStart"/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Сессия</w:t>
            </w:r>
            <w:proofErr w:type="spellEnd"/>
            <w:r w:rsidRPr="000777B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1. 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1882" w:rsidRPr="00B21882" w:rsidRDefault="00B21882" w:rsidP="00B21882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lang w:val="ru-RU"/>
              </w:rPr>
              <w:t xml:space="preserve">Система защиты прав </w:t>
            </w:r>
            <w:r w:rsidRPr="00B21882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lang w:val="ru-RU"/>
              </w:rPr>
              <w:t>детей-сирот и детей, оставшихся без попечения родителей и лиц</w:t>
            </w: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lang w:val="ru-RU"/>
              </w:rPr>
              <w:t xml:space="preserve"> в рамках ООН и механизмы участия неправительственного сектора в развитии </w:t>
            </w:r>
          </w:p>
          <w:p w:rsidR="002E3B65" w:rsidRPr="00B21882" w:rsidRDefault="002E3B65" w:rsidP="00DA565C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</w:p>
        </w:tc>
      </w:tr>
      <w:tr w:rsidR="001C567F" w:rsidRPr="00A32D30" w:rsidTr="001C567F">
        <w:trPr>
          <w:trHeight w:val="2900"/>
        </w:trPr>
        <w:tc>
          <w:tcPr>
            <w:tcW w:w="9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567F" w:rsidRPr="001C567F" w:rsidRDefault="001C567F" w:rsidP="001C567F">
            <w:pPr>
              <w:widowControl w:val="0"/>
              <w:spacing w:before="120" w:after="80"/>
              <w:ind w:right="288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ru-RU"/>
              </w:rPr>
              <w:t xml:space="preserve">Содержание </w:t>
            </w:r>
            <w:r w:rsidRPr="001C567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ru-RU"/>
              </w:rPr>
              <w:t>сессии:</w:t>
            </w:r>
          </w:p>
          <w:p w:rsidR="001C567F" w:rsidRPr="001C567F" w:rsidRDefault="001C567F" w:rsidP="001C567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1C567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В настоящем материале разъясняется: </w:t>
            </w:r>
          </w:p>
          <w:p w:rsidR="001C567F" w:rsidRPr="001C567F" w:rsidRDefault="001C567F" w:rsidP="001C567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1C567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• какие механизмы защиты прав человека существуют на основе Устава ООН и на основе отдельных соглашений в ее рамках; </w:t>
            </w:r>
          </w:p>
          <w:p w:rsidR="001C567F" w:rsidRPr="001C567F" w:rsidRDefault="001C567F" w:rsidP="001C567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1C567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• как НПО могут способствовать соблюдению международных договоров в сфере защиты прав детей</w:t>
            </w:r>
            <w:r w:rsidR="00DA565C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-сирот</w:t>
            </w:r>
            <w:r w:rsidRPr="001C567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отдельными государствами; </w:t>
            </w:r>
          </w:p>
          <w:p w:rsidR="001C567F" w:rsidRPr="001C567F" w:rsidRDefault="001C567F" w:rsidP="001C567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1C567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• как НПО могут способствовать повышению эффективности работы органов ООН, обладающих полномочиями по </w:t>
            </w:r>
            <w:proofErr w:type="gramStart"/>
            <w:r w:rsidRPr="001C567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контролю за</w:t>
            </w:r>
            <w:proofErr w:type="gramEnd"/>
            <w:r w:rsidRPr="001C567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 соблюдением прав детей</w:t>
            </w:r>
            <w:r w:rsidR="00DA565C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-сирот</w:t>
            </w:r>
            <w:r w:rsidRPr="001C567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 xml:space="preserve">; </w:t>
            </w:r>
          </w:p>
          <w:p w:rsidR="001C567F" w:rsidRPr="000777BF" w:rsidRDefault="001C567F" w:rsidP="001C567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  <w:r w:rsidRPr="001C567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• как НПО могут работать в рамках системы ООН для укрепления международных стандартов в сфере прав детей</w:t>
            </w:r>
            <w:r w:rsidR="00DA565C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-сирот</w:t>
            </w:r>
            <w:r w:rsidRPr="001C567F"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  <w:t>.</w:t>
            </w:r>
          </w:p>
        </w:tc>
      </w:tr>
    </w:tbl>
    <w:p w:rsidR="001C567F" w:rsidRDefault="001C567F">
      <w:pPr>
        <w:rPr>
          <w:sz w:val="22"/>
          <w:szCs w:val="22"/>
          <w:lang w:val="ru-RU"/>
        </w:rPr>
      </w:pPr>
    </w:p>
    <w:p w:rsidR="00EC5C46" w:rsidRDefault="00EC5C46">
      <w:pPr>
        <w:rPr>
          <w:sz w:val="22"/>
          <w:szCs w:val="22"/>
          <w:lang w:val="ru-RU"/>
        </w:rPr>
      </w:pPr>
    </w:p>
    <w:p w:rsidR="00EC5C46" w:rsidRDefault="00EC5C46">
      <w:pPr>
        <w:rPr>
          <w:sz w:val="22"/>
          <w:szCs w:val="22"/>
          <w:lang w:val="ru-RU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378"/>
      </w:tblGrid>
      <w:tr w:rsidR="001C567F" w:rsidRPr="001C567F" w:rsidTr="001C567F">
        <w:trPr>
          <w:trHeight w:val="1"/>
        </w:trPr>
        <w:tc>
          <w:tcPr>
            <w:tcW w:w="3095" w:type="dxa"/>
            <w:shd w:val="clear" w:color="000000" w:fill="FFFFFF"/>
            <w:tcMar>
              <w:left w:w="108" w:type="dxa"/>
              <w:right w:w="108" w:type="dxa"/>
            </w:tcMar>
          </w:tcPr>
          <w:p w:rsidR="001C567F" w:rsidRPr="001C567F" w:rsidRDefault="001C567F" w:rsidP="001C567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C567F">
              <w:rPr>
                <w:rFonts w:asciiTheme="minorHAnsi" w:hAnsiTheme="minorHAnsi"/>
                <w:b/>
                <w:sz w:val="22"/>
                <w:szCs w:val="22"/>
              </w:rPr>
              <w:t>День</w:t>
            </w:r>
            <w:proofErr w:type="spellEnd"/>
            <w:r w:rsidRPr="001C567F">
              <w:rPr>
                <w:rFonts w:asciiTheme="minorHAnsi" w:hAnsiTheme="minorHAnsi"/>
                <w:b/>
                <w:sz w:val="22"/>
                <w:szCs w:val="22"/>
              </w:rPr>
              <w:t xml:space="preserve"> 1. </w:t>
            </w:r>
            <w:proofErr w:type="spellStart"/>
            <w:r w:rsidRPr="001C567F">
              <w:rPr>
                <w:rFonts w:asciiTheme="minorHAnsi" w:hAnsiTheme="minorHAnsi"/>
                <w:b/>
                <w:sz w:val="22"/>
                <w:szCs w:val="22"/>
              </w:rPr>
              <w:t>Сессия</w:t>
            </w:r>
            <w:proofErr w:type="spellEnd"/>
            <w:r w:rsidRPr="001C567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1C567F">
              <w:rPr>
                <w:rFonts w:asciiTheme="minorHAnsi" w:hAnsiTheme="minorHAnsi"/>
                <w:b/>
                <w:sz w:val="22"/>
                <w:szCs w:val="22"/>
                <w:lang w:val="ru-RU"/>
              </w:rPr>
              <w:t>2</w:t>
            </w:r>
            <w:r w:rsidRPr="001C567F">
              <w:rPr>
                <w:rFonts w:asciiTheme="minorHAnsi" w:hAnsiTheme="minorHAnsi"/>
                <w:b/>
                <w:sz w:val="22"/>
                <w:szCs w:val="22"/>
              </w:rPr>
              <w:t xml:space="preserve">.  </w:t>
            </w:r>
          </w:p>
        </w:tc>
        <w:tc>
          <w:tcPr>
            <w:tcW w:w="6378" w:type="dxa"/>
            <w:shd w:val="clear" w:color="000000" w:fill="FFFFFF"/>
            <w:tcMar>
              <w:left w:w="108" w:type="dxa"/>
              <w:right w:w="108" w:type="dxa"/>
            </w:tcMar>
          </w:tcPr>
          <w:p w:rsidR="001C567F" w:rsidRPr="001C567F" w:rsidRDefault="001C567F" w:rsidP="001C567F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1C567F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>Общее введение в систему национальных механизмов защиты прав детей, оставшихся без попечения родителей. Законодательство, государственные и общественные механизмы и ресурсы.</w:t>
            </w:r>
          </w:p>
        </w:tc>
      </w:tr>
      <w:tr w:rsidR="001C567F" w:rsidRPr="00A32D30" w:rsidTr="001C567F">
        <w:trPr>
          <w:trHeight w:val="2900"/>
        </w:trPr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1C567F" w:rsidRPr="001C567F" w:rsidRDefault="001C567F" w:rsidP="001C567F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1C567F">
              <w:rPr>
                <w:rFonts w:asciiTheme="minorHAnsi" w:hAnsiTheme="minorHAnsi"/>
                <w:b/>
                <w:sz w:val="22"/>
                <w:szCs w:val="22"/>
                <w:lang w:val="ru-RU"/>
              </w:rPr>
              <w:t>Содержание сессии:</w:t>
            </w:r>
          </w:p>
          <w:p w:rsidR="001C567F" w:rsidRPr="001C567F" w:rsidRDefault="001C567F" w:rsidP="001C567F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В настоящем материале разъясняется: </w:t>
            </w:r>
          </w:p>
          <w:p w:rsidR="001C567F" w:rsidRPr="001C567F" w:rsidRDefault="001C567F" w:rsidP="001C567F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• какие механизмы защиты прав человека существуют 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в </w:t>
            </w:r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>рамках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национального законодательства</w:t>
            </w:r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; </w:t>
            </w:r>
          </w:p>
          <w:p w:rsidR="001C567F" w:rsidRPr="001C567F" w:rsidRDefault="001C567F" w:rsidP="001C567F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• как НПО могут способствовать повышению эффективности работы 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государственных </w:t>
            </w:r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органов, обладающих полномочиями по </w:t>
            </w:r>
            <w:proofErr w:type="gramStart"/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>контролю за</w:t>
            </w:r>
            <w:proofErr w:type="gramEnd"/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соблюдением прав детей; </w:t>
            </w:r>
          </w:p>
          <w:p w:rsidR="001C567F" w:rsidRDefault="001C567F" w:rsidP="001C567F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• как НПО могут 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на местном уровне </w:t>
            </w:r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в сфере 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защиты </w:t>
            </w:r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>прав детей-сирот и детей, оставшихся без попечения родителей и лиц, их опекающих.</w:t>
            </w:r>
          </w:p>
          <w:p w:rsidR="008B1735" w:rsidRDefault="008B1735" w:rsidP="001C567F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  <w:p w:rsidR="001C567F" w:rsidRPr="001C567F" w:rsidRDefault="001C567F" w:rsidP="001C567F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Все полученные сведения </w:t>
            </w:r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по использованию механизмов 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>защиты прав детей-сирот и детей-</w:t>
            </w:r>
            <w:r w:rsidRPr="001C567F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оставшихся без попечения родителей 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отрабатываются </w:t>
            </w:r>
            <w:r w:rsidR="008B1735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практически на основе предоставленных кейсов 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в </w:t>
            </w:r>
            <w:r w:rsidR="008B1735">
              <w:rPr>
                <w:rFonts w:asciiTheme="minorHAnsi" w:hAnsiTheme="minorHAnsi"/>
                <w:sz w:val="22"/>
                <w:szCs w:val="22"/>
                <w:lang w:val="ru-RU"/>
              </w:rPr>
              <w:t>малых группах.</w:t>
            </w:r>
          </w:p>
        </w:tc>
      </w:tr>
    </w:tbl>
    <w:p w:rsidR="001C567F" w:rsidRDefault="001C567F">
      <w:pPr>
        <w:rPr>
          <w:sz w:val="22"/>
          <w:szCs w:val="22"/>
          <w:lang w:val="ru-RU"/>
        </w:rPr>
      </w:pPr>
    </w:p>
    <w:p w:rsidR="008B1735" w:rsidRDefault="008B1735">
      <w:pPr>
        <w:rPr>
          <w:sz w:val="22"/>
          <w:szCs w:val="22"/>
          <w:lang w:val="ru-RU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378"/>
      </w:tblGrid>
      <w:tr w:rsidR="008B1735" w:rsidRPr="00A32D30" w:rsidTr="00DA565C">
        <w:trPr>
          <w:trHeight w:val="1"/>
        </w:trPr>
        <w:tc>
          <w:tcPr>
            <w:tcW w:w="3095" w:type="dxa"/>
            <w:shd w:val="clear" w:color="000000" w:fill="FFFFFF"/>
            <w:tcMar>
              <w:left w:w="108" w:type="dxa"/>
              <w:right w:w="108" w:type="dxa"/>
            </w:tcMar>
          </w:tcPr>
          <w:p w:rsidR="008B1735" w:rsidRPr="008B1735" w:rsidRDefault="008B1735" w:rsidP="0081360D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B1735">
              <w:rPr>
                <w:rFonts w:asciiTheme="minorHAnsi" w:hAnsiTheme="minorHAnsi"/>
                <w:b/>
                <w:sz w:val="22"/>
                <w:szCs w:val="22"/>
              </w:rPr>
              <w:t>День</w:t>
            </w:r>
            <w:proofErr w:type="spellEnd"/>
            <w:r w:rsidRPr="008B173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22"/>
                <w:lang w:val="ru-RU"/>
              </w:rPr>
              <w:t>2</w:t>
            </w:r>
            <w:r w:rsidRPr="008B1735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proofErr w:type="spellStart"/>
            <w:r w:rsidRPr="008B1735">
              <w:rPr>
                <w:rFonts w:asciiTheme="minorHAnsi" w:hAnsiTheme="minorHAnsi"/>
                <w:b/>
                <w:sz w:val="22"/>
                <w:szCs w:val="22"/>
              </w:rPr>
              <w:t>Сессия</w:t>
            </w:r>
            <w:proofErr w:type="spellEnd"/>
            <w:r w:rsidRPr="008B173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81360D">
              <w:rPr>
                <w:rFonts w:asciiTheme="minorHAnsi" w:hAnsiTheme="minorHAnsi"/>
                <w:b/>
                <w:sz w:val="22"/>
                <w:szCs w:val="22"/>
                <w:lang w:val="ru-RU"/>
              </w:rPr>
              <w:t>3</w:t>
            </w:r>
            <w:r w:rsidRPr="008B1735">
              <w:rPr>
                <w:rFonts w:asciiTheme="minorHAnsi" w:hAnsiTheme="minorHAnsi"/>
                <w:b/>
                <w:sz w:val="22"/>
                <w:szCs w:val="22"/>
              </w:rPr>
              <w:t xml:space="preserve">.  </w:t>
            </w:r>
          </w:p>
        </w:tc>
        <w:tc>
          <w:tcPr>
            <w:tcW w:w="6378" w:type="dxa"/>
            <w:shd w:val="clear" w:color="000000" w:fill="FFFFFF"/>
            <w:tcMar>
              <w:left w:w="108" w:type="dxa"/>
              <w:right w:w="108" w:type="dxa"/>
            </w:tcMar>
          </w:tcPr>
          <w:p w:rsidR="008B1735" w:rsidRPr="008B1735" w:rsidRDefault="008B1735" w:rsidP="00CC74D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8B1735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>Общ</w:t>
            </w:r>
            <w:r w:rsidR="00A25D7C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>ие принципы, з</w:t>
            </w:r>
            <w:r w:rsidR="00A25D7C" w:rsidRPr="00A25D7C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>адачи и предмет юридического информирования и юридического консультирования</w:t>
            </w:r>
            <w:r w:rsidR="001B7B74" w:rsidRPr="001B7B74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</w:t>
            </w:r>
            <w:r w:rsidR="001B7B74" w:rsidRPr="001B7B74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>детей-сирот</w:t>
            </w:r>
            <w:r w:rsidR="001B7B74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 xml:space="preserve">, </w:t>
            </w:r>
            <w:r w:rsidR="001B7B74" w:rsidRPr="001B7B74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 xml:space="preserve"> детей, оставшихся без попечения родителей и лиц, их опекающих.</w:t>
            </w:r>
            <w:r w:rsidR="00CC74D0" w:rsidRPr="00CC74D0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</w:t>
            </w:r>
            <w:r w:rsidR="00CC74D0" w:rsidRPr="00CC74D0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>Разработка</w:t>
            </w:r>
            <w:r w:rsidR="00CC74D0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</w:t>
            </w:r>
            <w:r w:rsidR="00CC74D0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 xml:space="preserve">плана </w:t>
            </w:r>
            <w:r w:rsidR="00CC74D0" w:rsidRPr="00CC74D0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>действи</w:t>
            </w:r>
            <w:r w:rsidR="00CC74D0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>й</w:t>
            </w:r>
            <w:r w:rsidR="00CC74D0" w:rsidRPr="00CC74D0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 xml:space="preserve"> по защите </w:t>
            </w:r>
            <w:r w:rsidR="00CC74D0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>прав</w:t>
            </w:r>
            <w:r w:rsidR="00CC74D0" w:rsidRPr="00CC74D0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 xml:space="preserve"> детей-сирот и детей, оставшихся без попечения родителей и л</w:t>
            </w:r>
            <w:r w:rsidR="00CC74D0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>иц, их опекающих.</w:t>
            </w:r>
          </w:p>
        </w:tc>
      </w:tr>
      <w:tr w:rsidR="008B1735" w:rsidRPr="00A32D30" w:rsidTr="00DA565C">
        <w:trPr>
          <w:trHeight w:val="2900"/>
        </w:trPr>
        <w:tc>
          <w:tcPr>
            <w:tcW w:w="947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8B1735" w:rsidRPr="008B1735" w:rsidRDefault="008B1735" w:rsidP="008B1735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8B1735">
              <w:rPr>
                <w:rFonts w:asciiTheme="minorHAnsi" w:hAnsiTheme="minorHAnsi"/>
                <w:b/>
                <w:sz w:val="22"/>
                <w:szCs w:val="22"/>
                <w:lang w:val="ru-RU"/>
              </w:rPr>
              <w:lastRenderedPageBreak/>
              <w:t>Содержание сессии:</w:t>
            </w:r>
          </w:p>
          <w:p w:rsidR="008B1735" w:rsidRPr="008B1735" w:rsidRDefault="008B1735" w:rsidP="008B1735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8B1735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В настоящем материале разъясняется: </w:t>
            </w:r>
          </w:p>
          <w:p w:rsidR="00DA565C" w:rsidRPr="00DA565C" w:rsidRDefault="00DA565C" w:rsidP="00DA565C">
            <w:pPr>
              <w:pStyle w:val="a3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DA565C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Задачи и предмет юридического информирования и юридического консультирования. </w:t>
            </w:r>
          </w:p>
          <w:p w:rsidR="00DA565C" w:rsidRDefault="00DA565C" w:rsidP="00DA565C">
            <w:pPr>
              <w:pStyle w:val="a3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DA565C">
              <w:rPr>
                <w:rFonts w:asciiTheme="minorHAnsi" w:hAnsiTheme="minorHAnsi"/>
                <w:sz w:val="22"/>
                <w:szCs w:val="22"/>
                <w:lang w:val="ru-RU"/>
              </w:rPr>
              <w:t>Понятие, виды, функции юридических документов</w:t>
            </w:r>
          </w:p>
          <w:p w:rsidR="00FE6D30" w:rsidRDefault="00EE5AAA" w:rsidP="00FE6D30">
            <w:pPr>
              <w:pStyle w:val="a3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FE6D30">
              <w:rPr>
                <w:rFonts w:asciiTheme="minorHAnsi" w:hAnsiTheme="minorHAnsi"/>
                <w:sz w:val="22"/>
                <w:szCs w:val="22"/>
                <w:lang w:val="ru-RU"/>
              </w:rPr>
              <w:t>Составление юридических докуме</w:t>
            </w:r>
            <w:r w:rsidR="00FA6A93" w:rsidRPr="00FE6D30">
              <w:rPr>
                <w:rFonts w:asciiTheme="minorHAnsi" w:hAnsiTheme="minorHAnsi"/>
                <w:sz w:val="22"/>
                <w:szCs w:val="22"/>
                <w:lang w:val="ru-RU"/>
              </w:rPr>
              <w:t>н</w:t>
            </w:r>
            <w:r w:rsidRPr="00FE6D30">
              <w:rPr>
                <w:rFonts w:asciiTheme="minorHAnsi" w:hAnsiTheme="minorHAnsi"/>
                <w:sz w:val="22"/>
                <w:szCs w:val="22"/>
                <w:lang w:val="ru-RU"/>
              </w:rPr>
              <w:t>тов</w:t>
            </w:r>
            <w:r w:rsidR="00FE6D30" w:rsidRPr="00FE6D30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</w:t>
            </w:r>
          </w:p>
          <w:p w:rsidR="00FE6D30" w:rsidRPr="00FE6D30" w:rsidRDefault="00FE6D30" w:rsidP="00FE6D30">
            <w:pPr>
              <w:pStyle w:val="a3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FE6D30">
              <w:rPr>
                <w:rFonts w:asciiTheme="minorHAnsi" w:hAnsiTheme="minorHAnsi"/>
                <w:sz w:val="22"/>
                <w:szCs w:val="22"/>
                <w:lang w:val="ru-RU"/>
              </w:rPr>
              <w:t>Определ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>ение</w:t>
            </w:r>
            <w:r w:rsidRPr="00FE6D30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индикатор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>ов</w:t>
            </w:r>
            <w:r w:rsidRPr="00FE6D30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, отражающие систему защиты прав детей-сирот и детей, оставшихся без попечения родителей и лиц, их опекающих, на местном уровне, 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и </w:t>
            </w:r>
            <w:r w:rsidRPr="00FE6D30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разработка </w:t>
            </w:r>
            <w:r w:rsidRPr="00FE6D30">
              <w:rPr>
                <w:rFonts w:asciiTheme="minorHAnsi" w:hAnsiTheme="minorHAnsi"/>
                <w:sz w:val="22"/>
                <w:szCs w:val="22"/>
                <w:lang w:val="ru-RU"/>
              </w:rPr>
              <w:t>программы действий.</w:t>
            </w:r>
          </w:p>
          <w:p w:rsidR="00DA565C" w:rsidRDefault="00DA565C" w:rsidP="00FE6D30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  <w:p w:rsidR="008806C9" w:rsidRDefault="008B1735" w:rsidP="003919E4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8B1735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Все полученные сведения </w:t>
            </w:r>
            <w:r w:rsidR="003919E4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о задачах, принципах и </w:t>
            </w:r>
            <w:r w:rsidR="003919E4" w:rsidRPr="003919E4">
              <w:rPr>
                <w:rFonts w:asciiTheme="minorHAnsi" w:hAnsiTheme="minorHAnsi"/>
                <w:sz w:val="22"/>
                <w:szCs w:val="22"/>
                <w:lang w:val="ru-RU"/>
              </w:rPr>
              <w:t>технике юридического информирования и юридического консультирования детей-сирот,  детей, оставшихся без попечени</w:t>
            </w:r>
            <w:r w:rsidR="003919E4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я родителей и лиц, их опекающих </w:t>
            </w:r>
            <w:r w:rsidRPr="003919E4">
              <w:rPr>
                <w:rFonts w:asciiTheme="minorHAnsi" w:hAnsiTheme="minorHAnsi"/>
                <w:sz w:val="22"/>
                <w:szCs w:val="22"/>
                <w:lang w:val="ru-RU"/>
              </w:rPr>
              <w:t>отрабатываются в малых группах</w:t>
            </w:r>
            <w:r w:rsidR="003919E4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на основе предоставленных кейсов, о</w:t>
            </w:r>
            <w:r w:rsidR="00DA565C" w:rsidRPr="003919E4">
              <w:rPr>
                <w:rFonts w:asciiTheme="minorHAnsi" w:hAnsiTheme="minorHAnsi"/>
                <w:sz w:val="22"/>
                <w:szCs w:val="22"/>
                <w:lang w:val="ru-RU"/>
              </w:rPr>
              <w:t>бсуждени</w:t>
            </w:r>
            <w:r w:rsidR="003919E4">
              <w:rPr>
                <w:rFonts w:asciiTheme="minorHAnsi" w:hAnsiTheme="minorHAnsi"/>
                <w:sz w:val="22"/>
                <w:szCs w:val="22"/>
                <w:lang w:val="ru-RU"/>
              </w:rPr>
              <w:t>и</w:t>
            </w:r>
            <w:r w:rsidR="00DA565C" w:rsidRPr="003919E4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пройденного материала и </w:t>
            </w:r>
            <w:r w:rsidR="003919E4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практическом </w:t>
            </w:r>
            <w:r w:rsidR="00DA565C" w:rsidRPr="003919E4">
              <w:rPr>
                <w:rFonts w:asciiTheme="minorHAnsi" w:hAnsiTheme="minorHAnsi"/>
                <w:sz w:val="22"/>
                <w:szCs w:val="22"/>
                <w:lang w:val="ru-RU"/>
              </w:rPr>
              <w:t>опыт</w:t>
            </w:r>
            <w:r w:rsidR="003919E4">
              <w:rPr>
                <w:rFonts w:asciiTheme="minorHAnsi" w:hAnsiTheme="minorHAnsi"/>
                <w:sz w:val="22"/>
                <w:szCs w:val="22"/>
                <w:lang w:val="ru-RU"/>
              </w:rPr>
              <w:t>е</w:t>
            </w:r>
            <w:r w:rsidR="00DA565C" w:rsidRPr="003919E4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участ</w:t>
            </w:r>
            <w:r w:rsidR="00DA565C" w:rsidRPr="00DA565C">
              <w:rPr>
                <w:rFonts w:asciiTheme="minorHAnsi" w:hAnsiTheme="minorHAnsi"/>
                <w:sz w:val="22"/>
                <w:szCs w:val="22"/>
                <w:lang w:val="ru-RU"/>
              </w:rPr>
              <w:t>ников</w:t>
            </w:r>
            <w:r w:rsidR="003919E4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. </w:t>
            </w:r>
          </w:p>
          <w:p w:rsidR="008806C9" w:rsidRDefault="008806C9" w:rsidP="003919E4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  <w:p w:rsidR="008B1735" w:rsidRPr="008B1735" w:rsidRDefault="008806C9" w:rsidP="008806C9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/>
                <w:sz w:val="22"/>
                <w:szCs w:val="22"/>
                <w:lang w:val="ru-RU"/>
              </w:rPr>
              <w:t>По итогам сессий будет проведена работа в малых группах по планированию и о</w:t>
            </w:r>
            <w:r w:rsidRPr="008806C9">
              <w:rPr>
                <w:rFonts w:asciiTheme="minorHAnsi" w:hAnsiTheme="minorHAnsi"/>
                <w:sz w:val="22"/>
                <w:szCs w:val="22"/>
                <w:lang w:val="ru-RU"/>
              </w:rPr>
              <w:t>бсу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>ждению</w:t>
            </w:r>
            <w:r w:rsidRPr="008806C9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результативны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 xml:space="preserve">х </w:t>
            </w:r>
            <w:r w:rsidRPr="008806C9">
              <w:rPr>
                <w:rFonts w:asciiTheme="minorHAnsi" w:hAnsiTheme="minorHAnsi"/>
                <w:sz w:val="22"/>
                <w:szCs w:val="22"/>
                <w:lang w:val="ru-RU"/>
              </w:rPr>
              <w:t>показател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>ей</w:t>
            </w:r>
            <w:r w:rsidRPr="008806C9">
              <w:rPr>
                <w:rFonts w:asciiTheme="minorHAnsi" w:hAnsiTheme="minorHAnsi"/>
                <w:sz w:val="22"/>
                <w:szCs w:val="22"/>
                <w:lang w:val="ru-RU"/>
              </w:rPr>
              <w:t>, отражающи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>х</w:t>
            </w:r>
            <w:r w:rsidRPr="008806C9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индивидуальные и коллективные действия по защите доступа детей-сирот и детей, оставшихся без попечени</w:t>
            </w:r>
            <w:r>
              <w:rPr>
                <w:rFonts w:asciiTheme="minorHAnsi" w:hAnsiTheme="minorHAnsi"/>
                <w:sz w:val="22"/>
                <w:szCs w:val="22"/>
                <w:lang w:val="ru-RU"/>
              </w:rPr>
              <w:t>я родителей и лиц, их опекающих</w:t>
            </w:r>
            <w:r w:rsidRPr="008806C9">
              <w:rPr>
                <w:rFonts w:asciiTheme="minorHAnsi" w:hAnsiTheme="minorHAnsi"/>
                <w:sz w:val="22"/>
                <w:szCs w:val="22"/>
                <w:lang w:val="ru-RU"/>
              </w:rPr>
              <w:t>.</w:t>
            </w:r>
          </w:p>
        </w:tc>
      </w:tr>
    </w:tbl>
    <w:p w:rsidR="008B1735" w:rsidRDefault="008B1735">
      <w:pPr>
        <w:rPr>
          <w:sz w:val="22"/>
          <w:szCs w:val="22"/>
          <w:lang w:val="ru-RU"/>
        </w:rPr>
      </w:pPr>
    </w:p>
    <w:p w:rsidR="001B7B74" w:rsidRDefault="001B7B74">
      <w:pPr>
        <w:rPr>
          <w:sz w:val="22"/>
          <w:szCs w:val="22"/>
          <w:lang w:val="ru-RU"/>
        </w:rPr>
      </w:pPr>
    </w:p>
    <w:p w:rsidR="001B7B74" w:rsidRDefault="001B7B74">
      <w:pPr>
        <w:rPr>
          <w:sz w:val="22"/>
          <w:szCs w:val="22"/>
          <w:lang w:val="ru-RU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378"/>
      </w:tblGrid>
      <w:tr w:rsidR="001B7B74" w:rsidRPr="001B7B74" w:rsidTr="00DA565C">
        <w:trPr>
          <w:trHeight w:val="1"/>
        </w:trPr>
        <w:tc>
          <w:tcPr>
            <w:tcW w:w="3095" w:type="dxa"/>
            <w:shd w:val="clear" w:color="000000" w:fill="FFFFFF"/>
            <w:tcMar>
              <w:left w:w="108" w:type="dxa"/>
              <w:right w:w="108" w:type="dxa"/>
            </w:tcMar>
          </w:tcPr>
          <w:p w:rsidR="001B7B74" w:rsidRPr="001B7B74" w:rsidRDefault="001B7B74" w:rsidP="0081360D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B7B74">
              <w:rPr>
                <w:rFonts w:asciiTheme="minorHAnsi" w:hAnsiTheme="minorHAnsi"/>
                <w:b/>
                <w:sz w:val="22"/>
                <w:szCs w:val="22"/>
              </w:rPr>
              <w:t>День</w:t>
            </w:r>
            <w:proofErr w:type="spellEnd"/>
            <w:r w:rsidRPr="001B7B7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1B7B74">
              <w:rPr>
                <w:rFonts w:asciiTheme="minorHAnsi" w:hAnsiTheme="minorHAnsi"/>
                <w:b/>
                <w:sz w:val="22"/>
                <w:szCs w:val="22"/>
                <w:lang w:val="ru-RU"/>
              </w:rPr>
              <w:t>2</w:t>
            </w:r>
            <w:r w:rsidRPr="001B7B74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proofErr w:type="spellStart"/>
            <w:r w:rsidRPr="001B7B74">
              <w:rPr>
                <w:rFonts w:asciiTheme="minorHAnsi" w:hAnsiTheme="minorHAnsi"/>
                <w:b/>
                <w:sz w:val="22"/>
                <w:szCs w:val="22"/>
              </w:rPr>
              <w:t>Сессия</w:t>
            </w:r>
            <w:proofErr w:type="spellEnd"/>
            <w:r w:rsidRPr="001B7B7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81360D">
              <w:rPr>
                <w:rFonts w:asciiTheme="minorHAnsi" w:hAnsiTheme="minorHAnsi"/>
                <w:b/>
                <w:sz w:val="22"/>
                <w:szCs w:val="22"/>
                <w:lang w:val="ru-RU"/>
              </w:rPr>
              <w:t>4</w:t>
            </w:r>
            <w:r w:rsidRPr="001B7B74">
              <w:rPr>
                <w:rFonts w:asciiTheme="minorHAnsi" w:hAnsiTheme="minorHAnsi"/>
                <w:b/>
                <w:sz w:val="22"/>
                <w:szCs w:val="22"/>
              </w:rPr>
              <w:t xml:space="preserve">.  </w:t>
            </w:r>
          </w:p>
        </w:tc>
        <w:tc>
          <w:tcPr>
            <w:tcW w:w="6378" w:type="dxa"/>
            <w:shd w:val="clear" w:color="000000" w:fill="FFFFFF"/>
            <w:tcMar>
              <w:left w:w="108" w:type="dxa"/>
              <w:right w:w="108" w:type="dxa"/>
            </w:tcMar>
          </w:tcPr>
          <w:p w:rsidR="001B7B74" w:rsidRPr="001B7B74" w:rsidRDefault="001B7B74" w:rsidP="001B7B74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1B7B74"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>Общ</w:t>
            </w:r>
            <w:r>
              <w:rPr>
                <w:rFonts w:asciiTheme="minorHAnsi" w:hAnsiTheme="minorHAnsi"/>
                <w:b/>
                <w:i/>
                <w:sz w:val="22"/>
                <w:szCs w:val="22"/>
                <w:lang w:val="ru-RU"/>
              </w:rPr>
              <w:t xml:space="preserve">ая сессия </w:t>
            </w:r>
          </w:p>
        </w:tc>
      </w:tr>
    </w:tbl>
    <w:p w:rsidR="001C567F" w:rsidRPr="000777BF" w:rsidRDefault="001C567F">
      <w:pPr>
        <w:rPr>
          <w:sz w:val="22"/>
          <w:szCs w:val="22"/>
          <w:lang w:val="ru-RU"/>
        </w:rPr>
      </w:pPr>
    </w:p>
    <w:sectPr w:rsidR="001C567F" w:rsidRPr="00077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5A1D"/>
    <w:multiLevelType w:val="hybridMultilevel"/>
    <w:tmpl w:val="456A7A5A"/>
    <w:lvl w:ilvl="0" w:tplc="041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">
    <w:nsid w:val="17DE5209"/>
    <w:multiLevelType w:val="hybridMultilevel"/>
    <w:tmpl w:val="E07A5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21813"/>
    <w:multiLevelType w:val="hybridMultilevel"/>
    <w:tmpl w:val="AAA85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85EB3"/>
    <w:multiLevelType w:val="hybridMultilevel"/>
    <w:tmpl w:val="3A8C7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F1A96"/>
    <w:multiLevelType w:val="hybridMultilevel"/>
    <w:tmpl w:val="236A01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F31772B"/>
    <w:multiLevelType w:val="hybridMultilevel"/>
    <w:tmpl w:val="E6B8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6E1"/>
    <w:rsid w:val="00043D62"/>
    <w:rsid w:val="00070586"/>
    <w:rsid w:val="000777BF"/>
    <w:rsid w:val="0009106B"/>
    <w:rsid w:val="000D493A"/>
    <w:rsid w:val="001B4C59"/>
    <w:rsid w:val="001B7B74"/>
    <w:rsid w:val="001C567F"/>
    <w:rsid w:val="001D4085"/>
    <w:rsid w:val="002B0D79"/>
    <w:rsid w:val="002D6251"/>
    <w:rsid w:val="002E3B65"/>
    <w:rsid w:val="002F2E2D"/>
    <w:rsid w:val="003919E4"/>
    <w:rsid w:val="003E4082"/>
    <w:rsid w:val="00522AAB"/>
    <w:rsid w:val="005421E2"/>
    <w:rsid w:val="00583504"/>
    <w:rsid w:val="005E5100"/>
    <w:rsid w:val="00667E03"/>
    <w:rsid w:val="0081360D"/>
    <w:rsid w:val="00877447"/>
    <w:rsid w:val="008806C9"/>
    <w:rsid w:val="008B1735"/>
    <w:rsid w:val="008F705B"/>
    <w:rsid w:val="009A7156"/>
    <w:rsid w:val="00A25D7C"/>
    <w:rsid w:val="00A32D30"/>
    <w:rsid w:val="00B21882"/>
    <w:rsid w:val="00CC74D0"/>
    <w:rsid w:val="00CF459D"/>
    <w:rsid w:val="00D54FE9"/>
    <w:rsid w:val="00D828D7"/>
    <w:rsid w:val="00DA565C"/>
    <w:rsid w:val="00DF02BF"/>
    <w:rsid w:val="00E32705"/>
    <w:rsid w:val="00EC053B"/>
    <w:rsid w:val="00EC5C46"/>
    <w:rsid w:val="00EE5AAA"/>
    <w:rsid w:val="00F976E1"/>
    <w:rsid w:val="00FA6A93"/>
    <w:rsid w:val="00FE6D30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4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Akmaral Karlybayeva</dc:creator>
  <cp:keywords/>
  <dc:description/>
  <cp:lastModifiedBy>А</cp:lastModifiedBy>
  <cp:revision>20</cp:revision>
  <dcterms:created xsi:type="dcterms:W3CDTF">2015-04-30T04:23:00Z</dcterms:created>
  <dcterms:modified xsi:type="dcterms:W3CDTF">2015-06-17T04:23:00Z</dcterms:modified>
</cp:coreProperties>
</file>