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509"/>
        <w:gridCol w:w="1436"/>
        <w:gridCol w:w="4659"/>
        <w:gridCol w:w="1525"/>
      </w:tblGrid>
      <w:tr w:rsidR="00B15D58" w:rsidTr="00B15D58">
        <w:tc>
          <w:tcPr>
            <w:tcW w:w="442" w:type="dxa"/>
          </w:tcPr>
          <w:p w:rsidR="00B15D58" w:rsidRDefault="00B15D58" w:rsidP="00B15D58">
            <w:pPr>
              <w:jc w:val="center"/>
            </w:pPr>
            <w:r>
              <w:t>№</w:t>
            </w:r>
          </w:p>
        </w:tc>
        <w:tc>
          <w:tcPr>
            <w:tcW w:w="1509" w:type="dxa"/>
          </w:tcPr>
          <w:p w:rsidR="00B15D58" w:rsidRDefault="00B15D58" w:rsidP="00B15D58">
            <w:pPr>
              <w:jc w:val="center"/>
            </w:pPr>
            <w:r>
              <w:t>Ф.И.О.</w:t>
            </w:r>
          </w:p>
        </w:tc>
        <w:tc>
          <w:tcPr>
            <w:tcW w:w="1436" w:type="dxa"/>
          </w:tcPr>
          <w:p w:rsidR="00B15D58" w:rsidRDefault="00B15D58">
            <w:r>
              <w:t>Организация</w:t>
            </w:r>
          </w:p>
        </w:tc>
        <w:tc>
          <w:tcPr>
            <w:tcW w:w="4659" w:type="dxa"/>
          </w:tcPr>
          <w:p w:rsidR="00B15D58" w:rsidRDefault="00B15D58">
            <w:r>
              <w:t>Какую организацию хотели посетить и почему</w:t>
            </w:r>
          </w:p>
        </w:tc>
        <w:tc>
          <w:tcPr>
            <w:tcW w:w="1525" w:type="dxa"/>
          </w:tcPr>
          <w:p w:rsidR="00B15D58" w:rsidRDefault="00B15D58">
            <w:r>
              <w:t>Контакты</w:t>
            </w:r>
          </w:p>
        </w:tc>
      </w:tr>
      <w:tr w:rsidR="00B15D58" w:rsidTr="00B15D58">
        <w:tc>
          <w:tcPr>
            <w:tcW w:w="442" w:type="dxa"/>
          </w:tcPr>
          <w:p w:rsidR="00B15D58" w:rsidRDefault="00B15D58">
            <w:r>
              <w:t>1</w:t>
            </w:r>
          </w:p>
        </w:tc>
        <w:tc>
          <w:tcPr>
            <w:tcW w:w="1509" w:type="dxa"/>
          </w:tcPr>
          <w:p w:rsidR="00B15D58" w:rsidRDefault="00B15D58" w:rsidP="00B15D58">
            <w:proofErr w:type="spellStart"/>
            <w:r>
              <w:t>Айдынгул</w:t>
            </w:r>
            <w:proofErr w:type="spellEnd"/>
            <w:r>
              <w:t xml:space="preserve"> </w:t>
            </w:r>
            <w:proofErr w:type="spellStart"/>
            <w:r>
              <w:t>Муратбек</w:t>
            </w:r>
            <w:proofErr w:type="spellEnd"/>
          </w:p>
          <w:p w:rsidR="00B15D58" w:rsidRDefault="00B15D58" w:rsidP="00B15D58">
            <w:r>
              <w:t xml:space="preserve">  </w:t>
            </w:r>
          </w:p>
        </w:tc>
        <w:tc>
          <w:tcPr>
            <w:tcW w:w="1436" w:type="dxa"/>
          </w:tcPr>
          <w:p w:rsidR="00B15D58" w:rsidRDefault="00B15D58">
            <w:r w:rsidRPr="00B15D58">
              <w:t>ОО «</w:t>
            </w:r>
            <w:proofErr w:type="spellStart"/>
            <w:r w:rsidRPr="00B15D58">
              <w:t>Шығыс</w:t>
            </w:r>
            <w:proofErr w:type="spellEnd"/>
            <w:r w:rsidRPr="00B15D58">
              <w:t xml:space="preserve"> </w:t>
            </w:r>
            <w:proofErr w:type="spellStart"/>
            <w:r w:rsidRPr="00B15D58">
              <w:t>шуағы</w:t>
            </w:r>
            <w:proofErr w:type="spellEnd"/>
            <w:r w:rsidRPr="00B15D58">
              <w:t>»</w:t>
            </w:r>
          </w:p>
        </w:tc>
        <w:tc>
          <w:tcPr>
            <w:tcW w:w="4659" w:type="dxa"/>
          </w:tcPr>
          <w:p w:rsidR="00B15D58" w:rsidRDefault="00B15D58" w:rsidP="00B15D58">
            <w:r>
              <w:t>«</w:t>
            </w:r>
            <w:proofErr w:type="spellStart"/>
            <w:r>
              <w:t>Еңбекшіқазақ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t xml:space="preserve"> </w:t>
            </w:r>
            <w:proofErr w:type="spellStart"/>
            <w:r>
              <w:t>жергілікті</w:t>
            </w:r>
            <w:proofErr w:type="spellEnd"/>
            <w:r>
              <w:t xml:space="preserve"> </w:t>
            </w:r>
            <w:proofErr w:type="spellStart"/>
            <w:r>
              <w:t>қауымдастықтар</w:t>
            </w:r>
            <w:proofErr w:type="spellEnd"/>
            <w:r>
              <w:t xml:space="preserve"> </w:t>
            </w:r>
            <w:proofErr w:type="spellStart"/>
            <w:r>
              <w:t>қоры</w:t>
            </w:r>
            <w:proofErr w:type="spellEnd"/>
            <w:r>
              <w:t xml:space="preserve">» </w:t>
            </w:r>
            <w:proofErr w:type="spellStart"/>
            <w:r>
              <w:t>қоғамдық</w:t>
            </w:r>
            <w:proofErr w:type="spellEnd"/>
            <w:r>
              <w:t xml:space="preserve"> </w:t>
            </w:r>
            <w:proofErr w:type="spellStart"/>
            <w:r>
              <w:t>қоры</w:t>
            </w:r>
            <w:proofErr w:type="spellEnd"/>
            <w:r>
              <w:t xml:space="preserve"> г. </w:t>
            </w:r>
            <w:proofErr w:type="spellStart"/>
            <w:r>
              <w:t>Есик</w:t>
            </w:r>
            <w:proofErr w:type="spellEnd"/>
            <w:r>
              <w:t xml:space="preserve">, </w:t>
            </w:r>
            <w:proofErr w:type="spellStart"/>
            <w:r>
              <w:t>Алматинская</w:t>
            </w:r>
            <w:proofErr w:type="spellEnd"/>
            <w:r>
              <w:t xml:space="preserve"> область</w:t>
            </w:r>
          </w:p>
          <w:p w:rsidR="00B15D58" w:rsidRDefault="00B15D58" w:rsidP="00B15D58">
            <w:r>
              <w:t xml:space="preserve"> Развитие культуры партнерства трех секторов общества (власти, бизнеса и</w:t>
            </w:r>
          </w:p>
          <w:p w:rsidR="00B15D58" w:rsidRDefault="00B15D58" w:rsidP="00B15D58">
            <w:r>
              <w:t>общества);</w:t>
            </w:r>
          </w:p>
          <w:p w:rsidR="00B15D58" w:rsidRDefault="00B15D58" w:rsidP="00B15D58">
            <w:r>
              <w:t xml:space="preserve">          -аккумулирование средств местного сообщества для поддержки гражданских инициатив, распространяет идеи благотворительности и филантропии в регионе, привлекает и аккумулирует ресурсы частного и общественного сектора при реализации проектов и программ, проводит конкурсы социальных проектов,</w:t>
            </w:r>
          </w:p>
          <w:p w:rsidR="00B15D58" w:rsidRDefault="00B15D58" w:rsidP="00B15D58">
            <w:r>
              <w:t>реализует благотворительные программы и проекты в регионе,</w:t>
            </w:r>
          </w:p>
          <w:p w:rsidR="00B15D58" w:rsidRDefault="00B15D58" w:rsidP="00B15D58">
            <w:r>
              <w:t>занимается развитием проектной культуры среди НКО и инициативных групп,</w:t>
            </w:r>
          </w:p>
          <w:p w:rsidR="00B15D58" w:rsidRDefault="00B15D58" w:rsidP="00B15D58">
            <w:r>
              <w:t>вовлекает в благотворительную деятельность представителей местного сообщества.</w:t>
            </w:r>
          </w:p>
        </w:tc>
        <w:tc>
          <w:tcPr>
            <w:tcW w:w="1525" w:type="dxa"/>
          </w:tcPr>
          <w:p w:rsidR="00B15D58" w:rsidRDefault="00B15D58" w:rsidP="00B15D58">
            <w:r>
              <w:t>87028612685</w:t>
            </w:r>
          </w:p>
          <w:p w:rsidR="00B15D58" w:rsidRDefault="00B15D58" w:rsidP="00B15D58">
            <w:r>
              <w:t>Aikojan2011@mail.ru</w:t>
            </w:r>
          </w:p>
        </w:tc>
      </w:tr>
      <w:tr w:rsidR="00B15D58" w:rsidTr="00B15D58">
        <w:tc>
          <w:tcPr>
            <w:tcW w:w="442" w:type="dxa"/>
          </w:tcPr>
          <w:p w:rsidR="00B15D58" w:rsidRDefault="00B15D58">
            <w:r>
              <w:t>2</w:t>
            </w:r>
          </w:p>
        </w:tc>
        <w:tc>
          <w:tcPr>
            <w:tcW w:w="1509" w:type="dxa"/>
          </w:tcPr>
          <w:p w:rsidR="00B15D58" w:rsidRDefault="00B15D58" w:rsidP="00B15D58">
            <w:r>
              <w:t xml:space="preserve">Аскар </w:t>
            </w:r>
            <w:proofErr w:type="spellStart"/>
            <w:r>
              <w:t>Муратбек</w:t>
            </w:r>
            <w:proofErr w:type="spellEnd"/>
          </w:p>
          <w:p w:rsidR="00B15D58" w:rsidRDefault="00B15D58" w:rsidP="00B15D58">
            <w:r>
              <w:t xml:space="preserve">  </w:t>
            </w:r>
          </w:p>
        </w:tc>
        <w:tc>
          <w:tcPr>
            <w:tcW w:w="1436" w:type="dxa"/>
          </w:tcPr>
          <w:p w:rsidR="00B15D58" w:rsidRDefault="00B15D58">
            <w:r w:rsidRPr="00B15D58">
              <w:t>ОО «</w:t>
            </w:r>
            <w:proofErr w:type="spellStart"/>
            <w:r w:rsidRPr="00B15D58">
              <w:t>Шығыс</w:t>
            </w:r>
            <w:proofErr w:type="spellEnd"/>
            <w:r w:rsidRPr="00B15D58">
              <w:t xml:space="preserve"> </w:t>
            </w:r>
            <w:proofErr w:type="spellStart"/>
            <w:r w:rsidRPr="00B15D58">
              <w:t>шуағы</w:t>
            </w:r>
            <w:proofErr w:type="spellEnd"/>
            <w:r w:rsidRPr="00B15D58">
              <w:t>»</w:t>
            </w:r>
          </w:p>
        </w:tc>
        <w:tc>
          <w:tcPr>
            <w:tcW w:w="4659" w:type="dxa"/>
          </w:tcPr>
          <w:p w:rsidR="00B15D58" w:rsidRDefault="00B15D58" w:rsidP="00B15D58">
            <w:r>
              <w:t>«</w:t>
            </w:r>
            <w:proofErr w:type="spellStart"/>
            <w:r>
              <w:t>Еңбекшіқазақ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t xml:space="preserve"> </w:t>
            </w:r>
            <w:proofErr w:type="spellStart"/>
            <w:r>
              <w:t>жергілікті</w:t>
            </w:r>
            <w:proofErr w:type="spellEnd"/>
            <w:r>
              <w:t xml:space="preserve"> </w:t>
            </w:r>
            <w:proofErr w:type="spellStart"/>
            <w:r>
              <w:t>қауымдастықтар</w:t>
            </w:r>
            <w:proofErr w:type="spellEnd"/>
            <w:r>
              <w:t xml:space="preserve"> </w:t>
            </w:r>
            <w:proofErr w:type="spellStart"/>
            <w:r>
              <w:t>қоры</w:t>
            </w:r>
            <w:proofErr w:type="spellEnd"/>
            <w:r>
              <w:t xml:space="preserve">» </w:t>
            </w:r>
            <w:proofErr w:type="spellStart"/>
            <w:r>
              <w:t>қоғамдық</w:t>
            </w:r>
            <w:proofErr w:type="spellEnd"/>
            <w:r>
              <w:t xml:space="preserve"> </w:t>
            </w:r>
            <w:proofErr w:type="spellStart"/>
            <w:r>
              <w:t>қоры</w:t>
            </w:r>
            <w:proofErr w:type="spellEnd"/>
            <w:r>
              <w:t xml:space="preserve"> г. </w:t>
            </w:r>
            <w:proofErr w:type="spellStart"/>
            <w:r>
              <w:t>Есик</w:t>
            </w:r>
            <w:proofErr w:type="spellEnd"/>
            <w:r>
              <w:t xml:space="preserve">, </w:t>
            </w:r>
            <w:proofErr w:type="spellStart"/>
            <w:r>
              <w:t>Алматинская</w:t>
            </w:r>
            <w:proofErr w:type="spellEnd"/>
            <w:r>
              <w:t xml:space="preserve"> область </w:t>
            </w:r>
          </w:p>
          <w:p w:rsidR="00B15D58" w:rsidRDefault="00B15D58" w:rsidP="00B15D58">
            <w:r>
              <w:t>Развитие культуры партнерства трех секторов общества (власти, бизнеса и</w:t>
            </w:r>
          </w:p>
          <w:p w:rsidR="00B15D58" w:rsidRDefault="00B15D58" w:rsidP="00B15D58">
            <w:r>
              <w:t>общества);</w:t>
            </w:r>
          </w:p>
          <w:p w:rsidR="00B15D58" w:rsidRDefault="00B15D58" w:rsidP="00B15D58">
            <w:r>
              <w:t xml:space="preserve">          -аккумулирование средств местного сообщества для поддержки гражданских инициатив, распространяет идеи благотворительности и филантропии в регионе, привлекает и аккумулирует ресурсы частного и общественного сектора при реализации проектов и программ, проводит конкурсы социальных проектов,</w:t>
            </w:r>
          </w:p>
          <w:p w:rsidR="00B15D58" w:rsidRDefault="00B15D58" w:rsidP="00B15D58">
            <w:r>
              <w:t>реализует благотворительные программы и проекты в регионе,</w:t>
            </w:r>
          </w:p>
          <w:p w:rsidR="00B15D58" w:rsidRDefault="00B15D58" w:rsidP="00B15D58">
            <w:r>
              <w:t>занимается развитием проектной культуры среди НКО и инициативных групп,</w:t>
            </w:r>
          </w:p>
          <w:p w:rsidR="00B15D58" w:rsidRDefault="00B15D58" w:rsidP="00B15D58">
            <w:r>
              <w:t>вовлекает в благотворительную деятельность представителей местного сообщества.</w:t>
            </w:r>
          </w:p>
        </w:tc>
        <w:tc>
          <w:tcPr>
            <w:tcW w:w="1525" w:type="dxa"/>
          </w:tcPr>
          <w:p w:rsidR="00B15D58" w:rsidRDefault="00B15D58" w:rsidP="00B15D58">
            <w:r>
              <w:t>8701-447-79-88</w:t>
            </w:r>
          </w:p>
          <w:p w:rsidR="00B15D58" w:rsidRDefault="00B15D58" w:rsidP="00B15D58">
            <w:r>
              <w:t>8777-633-30-88</w:t>
            </w:r>
          </w:p>
          <w:p w:rsidR="00B15D58" w:rsidRDefault="00B15D58" w:rsidP="00B15D58">
            <w:r>
              <w:t xml:space="preserve">occar@mail.ru </w:t>
            </w:r>
          </w:p>
        </w:tc>
      </w:tr>
      <w:tr w:rsidR="00B15D58" w:rsidTr="00B15D58">
        <w:tc>
          <w:tcPr>
            <w:tcW w:w="442" w:type="dxa"/>
          </w:tcPr>
          <w:p w:rsidR="00B15D58" w:rsidRDefault="00B15D58">
            <w:r>
              <w:t>3</w:t>
            </w:r>
          </w:p>
        </w:tc>
        <w:tc>
          <w:tcPr>
            <w:tcW w:w="1509" w:type="dxa"/>
          </w:tcPr>
          <w:p w:rsidR="00B15D58" w:rsidRDefault="00B15D58" w:rsidP="00B15D58">
            <w:r>
              <w:t xml:space="preserve">Дюсенова Айгуль </w:t>
            </w:r>
            <w:proofErr w:type="spellStart"/>
            <w:r>
              <w:t>Егизбаевна</w:t>
            </w:r>
            <w:proofErr w:type="spellEnd"/>
          </w:p>
          <w:p w:rsidR="00B15D58" w:rsidRDefault="00B15D58" w:rsidP="00B15D58"/>
        </w:tc>
        <w:tc>
          <w:tcPr>
            <w:tcW w:w="1436" w:type="dxa"/>
          </w:tcPr>
          <w:p w:rsidR="00B15D58" w:rsidRDefault="00B15D58">
            <w:r w:rsidRPr="00B15D58">
              <w:t>ОЮЛ «Ассоциация НПО актюбинской области»</w:t>
            </w:r>
          </w:p>
        </w:tc>
        <w:tc>
          <w:tcPr>
            <w:tcW w:w="4659" w:type="dxa"/>
          </w:tcPr>
          <w:p w:rsidR="00B15D58" w:rsidRDefault="00B15D58">
            <w:r w:rsidRPr="00B15D58">
              <w:t>ОО «</w:t>
            </w:r>
            <w:proofErr w:type="spellStart"/>
            <w:r w:rsidRPr="00B15D58">
              <w:t>ГРин</w:t>
            </w:r>
            <w:proofErr w:type="spellEnd"/>
            <w:r w:rsidRPr="00B15D58">
              <w:t>» Кустанайской области. Я слышала о них, читала на сайте об их деятельности. Учитывая схожесть направлений деятельности хотела бы узнать о их  проектах, орг. Структуре и стратегии развития.</w:t>
            </w:r>
          </w:p>
        </w:tc>
        <w:tc>
          <w:tcPr>
            <w:tcW w:w="1525" w:type="dxa"/>
          </w:tcPr>
          <w:p w:rsidR="00B15D58" w:rsidRDefault="00B15D58" w:rsidP="00B15D58">
            <w:r>
              <w:t>8 7132 249444</w:t>
            </w:r>
          </w:p>
          <w:p w:rsidR="00B15D58" w:rsidRDefault="00B15D58" w:rsidP="00B15D58">
            <w:r>
              <w:t>8 701 4944454</w:t>
            </w:r>
          </w:p>
          <w:p w:rsidR="00B15D58" w:rsidRDefault="00B15D58" w:rsidP="00B15D58">
            <w:r>
              <w:t>87132 242424</w:t>
            </w:r>
          </w:p>
          <w:p w:rsidR="00B15D58" w:rsidRDefault="00B15D58" w:rsidP="00B15D58">
            <w:r>
              <w:t>Daigul2007@yandex.ru</w:t>
            </w:r>
          </w:p>
        </w:tc>
      </w:tr>
      <w:tr w:rsidR="00B15D58" w:rsidTr="00B15D58">
        <w:tc>
          <w:tcPr>
            <w:tcW w:w="442" w:type="dxa"/>
          </w:tcPr>
          <w:p w:rsidR="00B15D58" w:rsidRDefault="00B15D58">
            <w:r>
              <w:t>4</w:t>
            </w:r>
          </w:p>
        </w:tc>
        <w:tc>
          <w:tcPr>
            <w:tcW w:w="1509" w:type="dxa"/>
          </w:tcPr>
          <w:p w:rsidR="00B15D58" w:rsidRDefault="00B15D58" w:rsidP="00B15D58">
            <w:r>
              <w:t>Кривошеев Виктор Васильевич</w:t>
            </w:r>
          </w:p>
          <w:p w:rsidR="00B15D58" w:rsidRDefault="00B15D58" w:rsidP="00B15D58"/>
        </w:tc>
        <w:tc>
          <w:tcPr>
            <w:tcW w:w="1436" w:type="dxa"/>
          </w:tcPr>
          <w:p w:rsidR="00B15D58" w:rsidRDefault="00B15D58" w:rsidP="00B15D58">
            <w:r w:rsidRPr="00B15D58">
              <w:t>Общественн</w:t>
            </w:r>
            <w:r>
              <w:t>ое</w:t>
            </w:r>
            <w:r w:rsidRPr="00B15D58">
              <w:t xml:space="preserve"> объединение инвалидов </w:t>
            </w:r>
            <w:proofErr w:type="spellStart"/>
            <w:r w:rsidRPr="00B15D58">
              <w:t>Есильского</w:t>
            </w:r>
            <w:proofErr w:type="spellEnd"/>
            <w:r w:rsidRPr="00B15D58">
              <w:t xml:space="preserve"> района СКО.</w:t>
            </w:r>
          </w:p>
        </w:tc>
        <w:tc>
          <w:tcPr>
            <w:tcW w:w="4659" w:type="dxa"/>
          </w:tcPr>
          <w:p w:rsidR="00B15D58" w:rsidRDefault="00B15D58">
            <w:r w:rsidRPr="00B15D58">
              <w:t xml:space="preserve">ОФ «Гражданский Альянс </w:t>
            </w:r>
            <w:proofErr w:type="spellStart"/>
            <w:r w:rsidRPr="00B15D58">
              <w:t>Костанайской</w:t>
            </w:r>
            <w:proofErr w:type="spellEnd"/>
            <w:r w:rsidRPr="00B15D58">
              <w:t xml:space="preserve"> области «</w:t>
            </w:r>
            <w:proofErr w:type="spellStart"/>
            <w:r w:rsidRPr="00B15D58">
              <w:t>ГрИн</w:t>
            </w:r>
            <w:proofErr w:type="spellEnd"/>
            <w:r w:rsidRPr="00B15D58">
              <w:t>» - май-начало июня;</w:t>
            </w:r>
            <w:bookmarkStart w:id="0" w:name="_GoBack"/>
            <w:bookmarkEnd w:id="0"/>
          </w:p>
        </w:tc>
        <w:tc>
          <w:tcPr>
            <w:tcW w:w="1525" w:type="dxa"/>
          </w:tcPr>
          <w:p w:rsidR="00B15D58" w:rsidRDefault="00B15D58" w:rsidP="00B15D58">
            <w:r>
              <w:t>87056528524</w:t>
            </w:r>
          </w:p>
          <w:p w:rsidR="00B15D58" w:rsidRDefault="00B15D58" w:rsidP="00B15D58">
            <w:r>
              <w:t>87056528524</w:t>
            </w:r>
          </w:p>
          <w:p w:rsidR="00B15D58" w:rsidRDefault="00B15D58" w:rsidP="00B15D58">
            <w:r>
              <w:t>871543-21197</w:t>
            </w:r>
          </w:p>
          <w:p w:rsidR="00B15D58" w:rsidRDefault="00B15D58" w:rsidP="00B15D58">
            <w:r>
              <w:t>Krivosheev_72@mail.ru</w:t>
            </w:r>
          </w:p>
        </w:tc>
      </w:tr>
      <w:tr w:rsidR="00B15D58" w:rsidTr="00B15D58">
        <w:tc>
          <w:tcPr>
            <w:tcW w:w="442" w:type="dxa"/>
          </w:tcPr>
          <w:p w:rsidR="00B15D58" w:rsidRDefault="00B15D58">
            <w:r>
              <w:lastRenderedPageBreak/>
              <w:t>5</w:t>
            </w:r>
          </w:p>
        </w:tc>
        <w:tc>
          <w:tcPr>
            <w:tcW w:w="1509" w:type="dxa"/>
          </w:tcPr>
          <w:p w:rsidR="00B15D58" w:rsidRDefault="00B15D58"/>
        </w:tc>
        <w:tc>
          <w:tcPr>
            <w:tcW w:w="1436" w:type="dxa"/>
          </w:tcPr>
          <w:p w:rsidR="00B15D58" w:rsidRDefault="00B15D58"/>
        </w:tc>
        <w:tc>
          <w:tcPr>
            <w:tcW w:w="4659" w:type="dxa"/>
          </w:tcPr>
          <w:p w:rsidR="00B15D58" w:rsidRDefault="00B15D58"/>
        </w:tc>
        <w:tc>
          <w:tcPr>
            <w:tcW w:w="1525" w:type="dxa"/>
          </w:tcPr>
          <w:p w:rsidR="00B15D58" w:rsidRDefault="00B15D58"/>
        </w:tc>
      </w:tr>
      <w:tr w:rsidR="00B15D58" w:rsidTr="00B15D58">
        <w:tc>
          <w:tcPr>
            <w:tcW w:w="442" w:type="dxa"/>
          </w:tcPr>
          <w:p w:rsidR="00B15D58" w:rsidRDefault="00B15D58">
            <w:r>
              <w:t>6</w:t>
            </w:r>
          </w:p>
        </w:tc>
        <w:tc>
          <w:tcPr>
            <w:tcW w:w="1509" w:type="dxa"/>
          </w:tcPr>
          <w:p w:rsidR="00B15D58" w:rsidRDefault="00B15D58"/>
        </w:tc>
        <w:tc>
          <w:tcPr>
            <w:tcW w:w="1436" w:type="dxa"/>
          </w:tcPr>
          <w:p w:rsidR="00B15D58" w:rsidRDefault="00B15D58"/>
        </w:tc>
        <w:tc>
          <w:tcPr>
            <w:tcW w:w="4659" w:type="dxa"/>
          </w:tcPr>
          <w:p w:rsidR="00B15D58" w:rsidRDefault="00B15D58"/>
        </w:tc>
        <w:tc>
          <w:tcPr>
            <w:tcW w:w="1525" w:type="dxa"/>
          </w:tcPr>
          <w:p w:rsidR="00B15D58" w:rsidRDefault="00B15D58"/>
        </w:tc>
      </w:tr>
      <w:tr w:rsidR="00B15D58" w:rsidTr="00B15D58">
        <w:tc>
          <w:tcPr>
            <w:tcW w:w="442" w:type="dxa"/>
          </w:tcPr>
          <w:p w:rsidR="00B15D58" w:rsidRDefault="00B15D58">
            <w:r>
              <w:t>7</w:t>
            </w:r>
          </w:p>
        </w:tc>
        <w:tc>
          <w:tcPr>
            <w:tcW w:w="1509" w:type="dxa"/>
          </w:tcPr>
          <w:p w:rsidR="00B15D58" w:rsidRDefault="00B15D58"/>
        </w:tc>
        <w:tc>
          <w:tcPr>
            <w:tcW w:w="1436" w:type="dxa"/>
          </w:tcPr>
          <w:p w:rsidR="00B15D58" w:rsidRDefault="00B15D58"/>
        </w:tc>
        <w:tc>
          <w:tcPr>
            <w:tcW w:w="4659" w:type="dxa"/>
          </w:tcPr>
          <w:p w:rsidR="00B15D58" w:rsidRDefault="00B15D58"/>
        </w:tc>
        <w:tc>
          <w:tcPr>
            <w:tcW w:w="1525" w:type="dxa"/>
          </w:tcPr>
          <w:p w:rsidR="00B15D58" w:rsidRDefault="00B15D58"/>
        </w:tc>
      </w:tr>
    </w:tbl>
    <w:p w:rsidR="000533FB" w:rsidRDefault="000533FB"/>
    <w:sectPr w:rsidR="00053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D58"/>
    <w:rsid w:val="000533FB"/>
    <w:rsid w:val="00B1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IAB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Куанышева Айнур Б.</dc:creator>
  <cp:lastModifiedBy>Куанышева Айнур Б.</cp:lastModifiedBy>
  <cp:revision>1</cp:revision>
  <dcterms:created xsi:type="dcterms:W3CDTF">2014-05-16T08:19:00Z</dcterms:created>
  <dcterms:modified xsi:type="dcterms:W3CDTF">2014-05-16T08:28:00Z</dcterms:modified>
</cp:coreProperties>
</file>